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FA2" w:rsidRPr="00005291" w:rsidRDefault="00213FA2" w:rsidP="00005291">
      <w:pPr>
        <w:jc w:val="both"/>
        <w:rPr>
          <w:rFonts w:asciiTheme="minorHAnsi" w:eastAsia="Times New Roman" w:hAnsiTheme="minorHAnsi"/>
          <w:sz w:val="24"/>
          <w:szCs w:val="24"/>
          <w:lang w:val="bg-BG" w:eastAsia="bg-BG"/>
        </w:rPr>
      </w:pPr>
    </w:p>
    <w:p w:rsidR="00213FA2" w:rsidRPr="00FE5E9C" w:rsidRDefault="00213FA2" w:rsidP="00FE5E9C">
      <w:pPr>
        <w:jc w:val="center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FE5E9C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СПЕЦИАЛЕН ПРАВИЛНИК</w:t>
      </w:r>
    </w:p>
    <w:p w:rsidR="0079146E" w:rsidRDefault="00213FA2" w:rsidP="00FE5E9C">
      <w:pPr>
        <w:jc w:val="center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FE5E9C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ЗА ПРОВЕЖДАНЕ НА ОФРОУД СЪСТЕЗАНИЯ</w:t>
      </w:r>
    </w:p>
    <w:p w:rsidR="00290507" w:rsidRPr="00290507" w:rsidRDefault="00290507" w:rsidP="00FE5E9C">
      <w:pPr>
        <w:jc w:val="center"/>
        <w:rPr>
          <w:rFonts w:asciiTheme="minorHAnsi" w:eastAsia="Times New Roman" w:hAnsiTheme="minorHAnsi" w:cs="Arial"/>
          <w:b/>
          <w:sz w:val="24"/>
          <w:szCs w:val="24"/>
          <w:lang w:eastAsia="bg-BG"/>
        </w:rPr>
      </w:pPr>
      <w:r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BULGARIA TROPHY CHALL</w:t>
      </w:r>
      <w:r w:rsidR="0086047B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E</w:t>
      </w:r>
      <w:r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NGE</w:t>
      </w:r>
    </w:p>
    <w:p w:rsidR="00213FA2" w:rsidRPr="00FE5E9C" w:rsidRDefault="00290507" w:rsidP="00FE5E9C">
      <w:pPr>
        <w:jc w:val="center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през </w:t>
      </w:r>
      <w:r w:rsidR="00213FA2" w:rsidRPr="00FE5E9C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2019</w:t>
      </w: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г.</w:t>
      </w:r>
    </w:p>
    <w:p w:rsidR="00213FA2" w:rsidRPr="00005291" w:rsidRDefault="00213FA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6A4F40" w:rsidRPr="00723843" w:rsidRDefault="00213FA2" w:rsidP="00723843">
      <w:pPr>
        <w:ind w:firstLine="720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Състезани</w:t>
      </w:r>
      <w:r w:rsidR="0079146E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ята </w:t>
      </w:r>
      <w:r w:rsidR="00F845DB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веригата </w:t>
      </w:r>
      <w:r w:rsidR="00F845DB"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са </w:t>
      </w:r>
      <w:r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 автомобили с висока проходимост с общо тегло до 3.5 тона и се провежда</w:t>
      </w:r>
      <w:r w:rsid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</w:t>
      </w:r>
      <w:r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пресечен и труднодостъпен терен, както и изкуствено изградени препятствия на специално подготвен за целта терен.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6A4F40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Всички пилоти трябва да притежават  валидно свидетелство за управление на МПС с необходимата категория. Автомобилите</w:t>
      </w:r>
      <w:r w:rsid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задължително </w:t>
      </w:r>
      <w:r w:rsidR="006A4F40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трябва да със задвижване 4х4! </w:t>
      </w:r>
    </w:p>
    <w:p w:rsidR="00213FA2" w:rsidRPr="00005291" w:rsidRDefault="00213FA2" w:rsidP="0079146E">
      <w:pPr>
        <w:ind w:firstLine="720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Мястото и датата на всяко едно от тези състезания, както и техния организатор се вписват ежегодно в Националния спортен календар на БФАС. Всички състезания от </w:t>
      </w:r>
      <w:r w:rsidR="00723843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="00723843"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са открити.</w:t>
      </w:r>
    </w:p>
    <w:p w:rsidR="00213FA2" w:rsidRPr="00005291" w:rsidRDefault="00213FA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213FA2" w:rsidRPr="00D753D3" w:rsidRDefault="0002177C" w:rsidP="004013FD">
      <w:pPr>
        <w:pStyle w:val="ListParagraph"/>
        <w:numPr>
          <w:ilvl w:val="0"/>
          <w:numId w:val="9"/>
        </w:numPr>
        <w:ind w:left="0"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D753D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ОРГАНИЗАЦ</w:t>
      </w:r>
      <w:r w:rsidR="00C6319E" w:rsidRPr="00D753D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И</w:t>
      </w:r>
      <w:r w:rsidRPr="00D753D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Я</w:t>
      </w:r>
    </w:p>
    <w:p w:rsidR="008564C0" w:rsidRDefault="00D753D3" w:rsidP="008564C0">
      <w:pPr>
        <w:pStyle w:val="ListParagraph"/>
        <w:ind w:left="0"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1. 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Разрешение за организиране: Състезание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7406B3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</w:t>
      </w:r>
      <w:r w:rsidR="007406B3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="007406B3"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може да се проведе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без писмено разрешение за организиране и провеждане, издадено от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645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АФБ (Автомобилна Федерация на България) 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въз основа на изискуемите документи от организатора.</w:t>
      </w:r>
    </w:p>
    <w:p w:rsidR="00213FA2" w:rsidRPr="00005291" w:rsidRDefault="008564C0" w:rsidP="008564C0">
      <w:pPr>
        <w:pStyle w:val="ListParagraph"/>
        <w:ind w:left="0"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2.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Заявка за организиране: Всяка заявка за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разрешение и провеждане на състезани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е, трябва да се изпрати на</w:t>
      </w:r>
      <w:r w:rsidR="000645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АФБ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в срок съгласно годишната наредба за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получаване на виза за </w:t>
      </w:r>
      <w:r w:rsidR="007406B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провеждане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 Всяка заявка трябва да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съдържа допълнителен </w:t>
      </w:r>
      <w:r w:rsidR="007406B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правилник (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регламент</w:t>
      </w:r>
      <w:r w:rsidR="007406B3">
        <w:rPr>
          <w:rFonts w:asciiTheme="minorHAnsi" w:eastAsia="Times New Roman" w:hAnsiTheme="minorHAnsi" w:cs="Arial"/>
          <w:sz w:val="24"/>
          <w:szCs w:val="24"/>
          <w:lang w:val="bg-BG" w:eastAsia="bg-BG"/>
        </w:rPr>
        <w:t>)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следните раздели: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.1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Име и точен адрес на организатора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(телефон и e-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mail)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2.2 </w:t>
      </w:r>
      <w:r w:rsidR="00EA75E8" w:rsidRPr="007406B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Валидност на състезанието: 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Състезанието е валидно за...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кръг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</w:t>
      </w:r>
      <w:r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ще се про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веде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съгласно Специалния правилник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 провеждане на офроуд състезания за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съответната година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="000645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Наредбата на АФБ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за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провеждане на автомобилни състезания за съответната година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 допълнителния правилник (публикув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 се след одобрение и </w:t>
      </w:r>
      <w:r w:rsidR="00EF744A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 предоставя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състезателите при администра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тивния преглед)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2.3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План за охрана и сигурност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.4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Програма на състезанието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.5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Име и характер на състезанието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.6 Обща дължина на състезани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.7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Организация</w:t>
      </w:r>
      <w:r w:rsidR="00146BDD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bookmarkStart w:id="0" w:name="_GoBack"/>
      <w:bookmarkEnd w:id="0"/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 вид на трасето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.8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Начин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стартиране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.9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Начин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 измерване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.10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Категория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автомобилите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.11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Откриване на записванията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приемане на заявки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к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раен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срок за приемане на заявки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.12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Административен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технически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преглед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 и място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.13 Ин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струк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тажи на състезателите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(Брифинги)–места и време на провеждане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.14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Откриване на състезанието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.15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Часови график на състезанието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.16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Информационни табла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–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място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.17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Награждаване на победителите–време и място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.18 Ор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ганизационен комитет–имена на членовете</w:t>
      </w:r>
    </w:p>
    <w:p w:rsidR="00F6081E" w:rsidRDefault="00F6081E" w:rsidP="00F6081E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CD78FD" w:rsidRDefault="00CD78FD" w:rsidP="00F6081E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213FA2" w:rsidRPr="00F6081E" w:rsidRDefault="00213FA2" w:rsidP="004013FD">
      <w:pPr>
        <w:pStyle w:val="ListParagraph"/>
        <w:numPr>
          <w:ilvl w:val="0"/>
          <w:numId w:val="9"/>
        </w:numPr>
        <w:ind w:left="0"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F6081E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lastRenderedPageBreak/>
        <w:t>ДОПУСТИМИ АВТОМОБИЛИ</w:t>
      </w:r>
    </w:p>
    <w:p w:rsidR="00DB0EA6" w:rsidRDefault="00EC1767" w:rsidP="00A21EB7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До участие в състезание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</w:t>
      </w:r>
      <w:r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се д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оп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ускат автомобили с </w:t>
      </w:r>
      <w:r w:rsidR="00F420B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висока проходимост с 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общо тегл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 до 3.5 тона, приети официално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до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датата на приключване на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записванията, които имат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регистрация и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валидна застраховка„Гражданска отговорност</w:t>
      </w:r>
      <w:r w:rsidR="00DB0EA6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”.</w:t>
      </w:r>
    </w:p>
    <w:p w:rsidR="009A6A61" w:rsidRDefault="009A6A61" w:rsidP="00A21EB7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213FA2" w:rsidRPr="00636266" w:rsidRDefault="00DB0EA6" w:rsidP="004013FD">
      <w:pPr>
        <w:pStyle w:val="ListParagraph"/>
        <w:numPr>
          <w:ilvl w:val="0"/>
          <w:numId w:val="10"/>
        </w:numPr>
        <w:ind w:left="0" w:firstLine="426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636266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К</w:t>
      </w:r>
      <w:r w:rsidR="00DE486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ласове </w:t>
      </w:r>
      <w:r w:rsidRPr="00636266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автомобили</w:t>
      </w:r>
      <w:r w:rsidR="00213FA2" w:rsidRPr="00636266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 и оборудване:</w:t>
      </w:r>
    </w:p>
    <w:p w:rsidR="00A849B3" w:rsidRDefault="00A849B3" w:rsidP="00A849B3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A849B3" w:rsidRPr="00C15A1E" w:rsidRDefault="00A849B3" w:rsidP="00636266">
      <w:pPr>
        <w:ind w:firstLine="426"/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  <w:r w:rsidRPr="00C15A1E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1.1  </w:t>
      </w:r>
      <w:r w:rsidR="00636266"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к</w:t>
      </w:r>
      <w:r w:rsidR="00DE4863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 xml:space="preserve">лас </w:t>
      </w:r>
      <w:r w:rsidR="00636266"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СТАНДАРТ</w:t>
      </w:r>
    </w:p>
    <w:p w:rsidR="00A849B3" w:rsidRPr="00005291" w:rsidRDefault="00A849B3" w:rsidP="00A849B3">
      <w:pPr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</w:p>
    <w:p w:rsidR="00F1297F" w:rsidRDefault="00A849B3" w:rsidP="00F1297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Серийни автомобили с повишена проходимост. </w:t>
      </w:r>
      <w:r w:rsidR="00C17EBA" w:rsidRPr="00C17EBA">
        <w:rPr>
          <w:rFonts w:asciiTheme="minorHAnsi" w:hAnsiTheme="minorHAnsi" w:cstheme="minorHAnsi"/>
          <w:sz w:val="24"/>
          <w:szCs w:val="24"/>
          <w:lang w:val="bg-BG"/>
        </w:rPr>
        <w:t>Разделят се в два класа според обем</w:t>
      </w:r>
      <w:r w:rsidR="00C17EBA">
        <w:rPr>
          <w:rFonts w:asciiTheme="minorHAnsi" w:hAnsiTheme="minorHAnsi" w:cstheme="minorHAnsi"/>
          <w:sz w:val="24"/>
          <w:szCs w:val="24"/>
          <w:lang w:val="bg-BG"/>
        </w:rPr>
        <w:t xml:space="preserve">а на двигателя, без значение </w:t>
      </w:r>
      <w:r w:rsidR="00C17EBA" w:rsidRPr="00C17EBA">
        <w:rPr>
          <w:rFonts w:asciiTheme="minorHAnsi" w:hAnsiTheme="minorHAnsi" w:cstheme="minorHAnsi"/>
          <w:sz w:val="24"/>
          <w:szCs w:val="24"/>
          <w:lang w:val="bg-BG"/>
        </w:rPr>
        <w:t>от типа гориво</w:t>
      </w:r>
      <w:r w:rsidR="00F1297F">
        <w:rPr>
          <w:rFonts w:asciiTheme="minorHAnsi" w:hAnsiTheme="minorHAnsi" w:cstheme="minorHAnsi"/>
          <w:sz w:val="24"/>
          <w:szCs w:val="24"/>
        </w:rPr>
        <w:t>:</w:t>
      </w:r>
    </w:p>
    <w:p w:rsidR="00F1297F" w:rsidRPr="00F1297F" w:rsidRDefault="00C17EBA" w:rsidP="00F1297F">
      <w:pPr>
        <w:autoSpaceDE w:val="0"/>
        <w:autoSpaceDN w:val="0"/>
        <w:adjustRightInd w:val="0"/>
        <w:ind w:firstLine="720"/>
        <w:jc w:val="both"/>
        <w:rPr>
          <w:rFonts w:asciiTheme="minorHAnsi" w:hAnsiTheme="minorHAnsi" w:cstheme="minorHAnsi"/>
          <w:sz w:val="24"/>
          <w:szCs w:val="24"/>
        </w:rPr>
      </w:pPr>
      <w:r w:rsidRPr="00C17EBA">
        <w:rPr>
          <w:rFonts w:asciiTheme="minorHAnsi" w:hAnsiTheme="minorHAnsi" w:cstheme="minorHAnsi"/>
          <w:sz w:val="24"/>
          <w:szCs w:val="24"/>
          <w:lang w:val="bg-BG"/>
        </w:rPr>
        <w:t xml:space="preserve">– </w:t>
      </w:r>
      <w:r w:rsidR="00370D57" w:rsidRPr="00534283">
        <w:rPr>
          <w:rFonts w:asciiTheme="minorHAnsi" w:hAnsiTheme="minorHAnsi" w:cstheme="minorHAnsi"/>
          <w:b/>
          <w:sz w:val="24"/>
          <w:szCs w:val="24"/>
          <w:lang w:val="bg-BG"/>
        </w:rPr>
        <w:t xml:space="preserve">Стандарт </w:t>
      </w:r>
      <w:r w:rsidR="00370D57" w:rsidRPr="00534283">
        <w:rPr>
          <w:rFonts w:asciiTheme="minorHAnsi" w:hAnsiTheme="minorHAnsi" w:cstheme="minorHAnsi"/>
          <w:b/>
          <w:sz w:val="24"/>
          <w:szCs w:val="24"/>
        </w:rPr>
        <w:t>L</w:t>
      </w:r>
      <w:r w:rsidR="00370D57">
        <w:rPr>
          <w:rFonts w:asciiTheme="minorHAnsi" w:hAnsiTheme="minorHAnsi" w:cstheme="minorHAnsi"/>
          <w:sz w:val="24"/>
          <w:szCs w:val="24"/>
          <w:lang w:val="bg-BG"/>
        </w:rPr>
        <w:t xml:space="preserve"> (л</w:t>
      </w:r>
      <w:r w:rsidRPr="00C17EBA">
        <w:rPr>
          <w:rFonts w:asciiTheme="minorHAnsi" w:hAnsiTheme="minorHAnsi" w:cstheme="minorHAnsi"/>
          <w:sz w:val="24"/>
          <w:szCs w:val="24"/>
          <w:lang w:val="bg-BG"/>
        </w:rPr>
        <w:t>еки</w:t>
      </w:r>
      <w:r w:rsidR="00370D57">
        <w:rPr>
          <w:rFonts w:asciiTheme="minorHAnsi" w:hAnsiTheme="minorHAnsi" w:cstheme="minorHAnsi"/>
          <w:sz w:val="24"/>
          <w:szCs w:val="24"/>
        </w:rPr>
        <w:t>)</w:t>
      </w:r>
      <w:r w:rsidRPr="00C17EBA">
        <w:rPr>
          <w:rFonts w:asciiTheme="minorHAnsi" w:hAnsiTheme="minorHAnsi" w:cstheme="minorHAnsi"/>
          <w:sz w:val="24"/>
          <w:szCs w:val="24"/>
          <w:lang w:val="bg-BG"/>
        </w:rPr>
        <w:t>- с обем на двигателя до 2400 кубически</w:t>
      </w:r>
      <w:r w:rsidR="00C037CE">
        <w:rPr>
          <w:rFonts w:asciiTheme="minorHAnsi" w:hAnsiTheme="minorHAnsi" w:cstheme="minorHAnsi"/>
          <w:sz w:val="24"/>
          <w:szCs w:val="24"/>
        </w:rPr>
        <w:t xml:space="preserve"> </w:t>
      </w:r>
      <w:r w:rsidRPr="00C17EBA">
        <w:rPr>
          <w:rFonts w:asciiTheme="minorHAnsi" w:hAnsiTheme="minorHAnsi" w:cstheme="minorHAnsi"/>
          <w:sz w:val="24"/>
          <w:szCs w:val="24"/>
          <w:lang w:val="bg-BG"/>
        </w:rPr>
        <w:t>сантиметра</w:t>
      </w:r>
      <w:r w:rsidR="00F1297F">
        <w:rPr>
          <w:rFonts w:asciiTheme="minorHAnsi" w:hAnsiTheme="minorHAnsi" w:cstheme="minorHAnsi"/>
          <w:sz w:val="24"/>
          <w:szCs w:val="24"/>
        </w:rPr>
        <w:t>.</w:t>
      </w:r>
    </w:p>
    <w:p w:rsidR="00C17EBA" w:rsidRPr="00C17EBA" w:rsidRDefault="00F1297F" w:rsidP="00F1297F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sz w:val="24"/>
          <w:szCs w:val="24"/>
          <w:lang w:val="bg-BG"/>
        </w:rPr>
      </w:pPr>
      <w:r w:rsidRPr="00C17EBA">
        <w:rPr>
          <w:rFonts w:asciiTheme="minorHAnsi" w:hAnsiTheme="minorHAnsi" w:cstheme="minorHAnsi"/>
          <w:sz w:val="24"/>
          <w:szCs w:val="24"/>
          <w:lang w:val="bg-BG"/>
        </w:rPr>
        <w:t xml:space="preserve">– </w:t>
      </w:r>
      <w:r w:rsidR="00370D57" w:rsidRPr="00534283">
        <w:rPr>
          <w:rFonts w:asciiTheme="minorHAnsi" w:hAnsiTheme="minorHAnsi" w:cstheme="minorHAnsi"/>
          <w:b/>
          <w:sz w:val="24"/>
          <w:szCs w:val="24"/>
          <w:lang w:val="bg-BG"/>
        </w:rPr>
        <w:t>Стандарт Н</w:t>
      </w:r>
      <w:r w:rsidR="00370D57">
        <w:rPr>
          <w:rFonts w:asciiTheme="minorHAnsi" w:hAnsiTheme="minorHAnsi" w:cstheme="minorHAnsi"/>
          <w:sz w:val="24"/>
          <w:szCs w:val="24"/>
          <w:lang w:val="bg-BG"/>
        </w:rPr>
        <w:t xml:space="preserve"> (т</w:t>
      </w:r>
      <w:r w:rsidR="00C17EBA" w:rsidRPr="00F1297F">
        <w:rPr>
          <w:rFonts w:asciiTheme="minorHAnsi" w:hAnsiTheme="minorHAnsi" w:cstheme="minorHAnsi"/>
          <w:sz w:val="24"/>
          <w:szCs w:val="24"/>
          <w:lang w:val="bg-BG"/>
        </w:rPr>
        <w:t>ежки</w:t>
      </w:r>
      <w:r w:rsidR="00370D57">
        <w:rPr>
          <w:rFonts w:asciiTheme="minorHAnsi" w:hAnsiTheme="minorHAnsi" w:cstheme="minorHAnsi"/>
          <w:sz w:val="24"/>
          <w:szCs w:val="24"/>
          <w:lang w:val="bg-BG"/>
        </w:rPr>
        <w:t>)</w:t>
      </w:r>
      <w:r>
        <w:rPr>
          <w:rFonts w:asciiTheme="minorHAnsi" w:hAnsiTheme="minorHAnsi" w:cstheme="minorHAnsi"/>
          <w:sz w:val="24"/>
          <w:szCs w:val="24"/>
        </w:rPr>
        <w:t>-</w:t>
      </w:r>
      <w:r w:rsidR="00C17EBA" w:rsidRPr="00F1297F">
        <w:rPr>
          <w:rFonts w:asciiTheme="minorHAnsi" w:hAnsiTheme="minorHAnsi" w:cstheme="minorHAnsi"/>
          <w:sz w:val="24"/>
          <w:szCs w:val="24"/>
          <w:lang w:val="bg-BG"/>
        </w:rPr>
        <w:t xml:space="preserve"> с обем на двигателя над 2400 кубически</w:t>
      </w:r>
      <w:r w:rsidR="00C037CE">
        <w:rPr>
          <w:rFonts w:asciiTheme="minorHAnsi" w:hAnsiTheme="minorHAnsi" w:cstheme="minorHAnsi"/>
          <w:sz w:val="24"/>
          <w:szCs w:val="24"/>
        </w:rPr>
        <w:t xml:space="preserve"> </w:t>
      </w:r>
      <w:r w:rsidR="00C17EBA" w:rsidRPr="00C17EBA">
        <w:rPr>
          <w:rFonts w:asciiTheme="minorHAnsi" w:hAnsiTheme="minorHAnsi" w:cstheme="minorHAnsi"/>
          <w:sz w:val="24"/>
          <w:szCs w:val="24"/>
          <w:lang w:val="bg-BG"/>
        </w:rPr>
        <w:t>сантиметра.</w:t>
      </w:r>
    </w:p>
    <w:p w:rsidR="000B5E89" w:rsidRPr="00C17EBA" w:rsidRDefault="00A849B3" w:rsidP="00C17EBA">
      <w:pPr>
        <w:autoSpaceDE w:val="0"/>
        <w:autoSpaceDN w:val="0"/>
        <w:adjustRightInd w:val="0"/>
        <w:rPr>
          <w:rFonts w:ascii="Arial" w:hAnsi="Arial" w:cs="Arial"/>
          <w:sz w:val="30"/>
          <w:szCs w:val="30"/>
          <w:lang w:val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Всички изменения в конструкцията на автомобила, които не са изрично разрешени в правилника, са забранени</w:t>
      </w:r>
      <w:r w:rsidR="000B5E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:</w:t>
      </w:r>
    </w:p>
    <w:p w:rsidR="000B5E89" w:rsidRPr="000B5E89" w:rsidRDefault="000B5E8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B5058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Двигател</w:t>
      </w:r>
      <w:r w:rsidR="0074763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з</w:t>
      </w:r>
      <w:r w:rsidRPr="00B5058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абранява се подмяната на двигателя с такъв, който не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B5058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 монтира серийно на този модел автомобил</w:t>
      </w:r>
    </w:p>
    <w:p w:rsidR="004B7236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B72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увеличаване на мощността на двигателя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B72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чрез допълнително монтиране на оборудване за принудителнопълнене</w:t>
      </w:r>
      <w:r w:rsidR="004B723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4B72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интеркулер, както и чрез други доработки.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B72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преместване на радиатора от оригиналната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B72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му позиция в отсека на двигателя.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монтирането на шнорхел за защита на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двигателя от воден удар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Трансмисия</w:t>
      </w:r>
      <w:r w:rsidR="0074763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з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абранява се промяната на скоростна кутия с различна от серийно монтираните на модела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Монтиране</w:t>
      </w:r>
      <w:r w:rsidR="00C17EBA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то на блокажи на диференциалите</w:t>
      </w:r>
      <w:r w:rsidR="00310D78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е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разрешено.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Електроинсталация - 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се допуска промяната на мястото на акумулатора от фабрично заложеното.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Окачване - </w:t>
      </w:r>
      <w:r w:rsidR="0074763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опуска се подмяната на оригиналните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пружини/ресори/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торсиони с усилени, осигуряващи лифт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окачването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условие, че монтажът се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извърши на фабрично определените стандартни места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Разрешено е използването на ограничителни колани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Купе и рама - </w:t>
      </w:r>
      <w:r w:rsidR="0074763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абранени са всякакви изменения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по купето и рамата.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допускат промени в целостта на купето.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Автомобилът трябва да запазва оригиналния си силует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подмяна на оригинални детайли от купето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 такива от леки композитни материали.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подмяна на оригиналните стъкла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премахването на задните седалки, както и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шумопоглъщащи и декоративни елементи от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вътрешността на купето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подмяната на волана, както и монтиранена допълнителни уреди за контролиране работата на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двигателя</w:t>
      </w:r>
      <w:r w:rsidR="00D814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Pr="00D81436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8143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Колела и гуми - </w:t>
      </w:r>
      <w:r w:rsidR="0074763E" w:rsidRPr="00D814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</w:t>
      </w:r>
      <w:r w:rsidRPr="00D814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азрешена е смяната на серийните гуми и джанти, както и промяна на размера им</w:t>
      </w:r>
      <w:r w:rsidR="00D814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2108CF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монтирането на дистанционни фланци</w:t>
      </w:r>
      <w:r w:rsidR="004D57E2"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Pr="002108CF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промяна на мястото за монтаж на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резервното колело, както и монтирането на</w:t>
      </w:r>
      <w:r w:rsidR="00CC0A6A"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две </w:t>
      </w:r>
      <w:r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резервни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колела в багажното отделение, при условие, че същите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бъдат надеждно закрепени</w:t>
      </w:r>
      <w:r w:rsidRPr="002108CF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A849B3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 xml:space="preserve">Пожелателно е  </w:t>
      </w:r>
      <w:r w:rsidR="00C17EB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монтирането на</w:t>
      </w:r>
      <w:r w:rsidR="00333A7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електрическа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лебедка. Ако лебедката е с метално въже се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изисква да има тежест на въжето за успокоител прискъсване.</w:t>
      </w:r>
    </w:p>
    <w:p w:rsidR="009A6A61" w:rsidRDefault="009A6A61" w:rsidP="009A6A6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9A6A61" w:rsidRDefault="009A6A61" w:rsidP="009A6A61">
      <w:pPr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Задължително оборудване за к</w:t>
      </w:r>
      <w:r w:rsidR="00DE486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лас </w:t>
      </w: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СТАНДАРТ:</w:t>
      </w:r>
    </w:p>
    <w:p w:rsidR="00644417" w:rsidRDefault="0022278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="00644417" w:rsidRPr="009074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ащитна дъга </w:t>
      </w:r>
      <w:r w:rsidR="008E3D1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закрепена на 4 точки и усилена с един диагонал, като се препоръчва </w:t>
      </w:r>
      <w:r w:rsidR="00644417" w:rsidRPr="009074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защитна клетка захваната на минимум</w:t>
      </w:r>
      <w:r w:rsidR="00C17EB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6 точки</w:t>
      </w:r>
      <w:r w:rsidR="00644417" w:rsidRPr="009074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180526" w:rsidRDefault="0018052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Функциониращи стандартни за модела предпазни колани.</w:t>
      </w:r>
    </w:p>
    <w:p w:rsidR="00180526" w:rsidRDefault="0018052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Каски за пилота и навигатора по норма ЕСЕ.</w:t>
      </w:r>
    </w:p>
    <w:p w:rsidR="00180526" w:rsidRDefault="0018052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Един или два прахови пожарогасителя с общ обем не по-малко от 2 кг. Пожарогасителите трябва да са надеждно закрепени в купето на автомобила и да са достъпни за екипажа.</w:t>
      </w:r>
    </w:p>
    <w:p w:rsidR="00180526" w:rsidRDefault="0018052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Колани (ремъци) за теглене, 2 бр., къс и дълъг.</w:t>
      </w:r>
    </w:p>
    <w:p w:rsidR="00FF1DD9" w:rsidRDefault="0018052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80526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 приемник с възможност за записване на GARMIN съвместим трак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180526" w:rsidRDefault="00180526" w:rsidP="00180526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180526" w:rsidRPr="00180526" w:rsidRDefault="00180526" w:rsidP="00180526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6836CC" w:rsidRPr="00C15A1E" w:rsidRDefault="006836CC" w:rsidP="007A2C45">
      <w:pPr>
        <w:ind w:firstLine="426"/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  <w:r w:rsidRPr="00C15A1E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1.</w:t>
      </w:r>
      <w:r w:rsidR="00C15A1E" w:rsidRPr="00C15A1E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2</w:t>
      </w:r>
      <w:r w:rsidR="00BA7796"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к</w:t>
      </w:r>
      <w:r w:rsidR="00DE4863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 xml:space="preserve">лас </w:t>
      </w:r>
      <w:r w:rsidR="00BA7796"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С</w:t>
      </w:r>
      <w:r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ТАНДАРТ ПЛЮС</w:t>
      </w:r>
    </w:p>
    <w:p w:rsidR="006836CC" w:rsidRPr="00005291" w:rsidRDefault="006836CC" w:rsidP="006836CC">
      <w:pPr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</w:p>
    <w:p w:rsidR="002645CE" w:rsidRDefault="002645CE" w:rsidP="002645CE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Серийни автомобили с повишена проходимост. Всички изменения в конструкцията на автомобила, които не са изрично разрешени в правилника, са забранени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:</w:t>
      </w:r>
    </w:p>
    <w:p w:rsidR="009C08F1" w:rsidRDefault="009074F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Двигател</w:t>
      </w:r>
      <w:r w:rsidR="009C08F1"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подмяната на двигателя </w:t>
      </w:r>
      <w:r w:rsidR="009C08F1"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разрешена.</w:t>
      </w:r>
    </w:p>
    <w:p w:rsidR="00456087" w:rsidRDefault="009C08F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Допуска се </w:t>
      </w:r>
      <w:r w:rsidR="006836CC"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увеличаване на мощността на двигателя чрез допълнително монтиране на оборудване за принудително пълнене</w:t>
      </w:r>
      <w:r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или </w:t>
      </w:r>
      <w:r w:rsidR="006836CC"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интеркулер, както и чрез други доработки.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Чип тунингът (софтуерен или хардуерен) е разрешен, при условие, че се запази оригиналната електроинсталация, заедно с буксата към компютъра</w:t>
      </w:r>
      <w:r w:rsidR="009C08F1"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9C08F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преместване на радиатора от оригиналната му позиция в отсека на двигателя.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Изпускателна система -  </w:t>
      </w:r>
      <w:r w:rsidR="002D258D"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</w:t>
      </w: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азрешават се промени</w:t>
      </w:r>
      <w:r w:rsidR="002D258D"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монтирането на шнорхел за защита на двигателя от воден удар</w:t>
      </w:r>
      <w:r w:rsidR="002D258D"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Трансмисия - </w:t>
      </w:r>
      <w:r w:rsidR="00FA59EF"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подмяната на </w:t>
      </w:r>
      <w:r w:rsid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трансмисията </w:t>
      </w:r>
      <w:r w:rsidR="00FA59EF"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разрешена</w:t>
      </w:r>
      <w:r w:rsid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Монтирането на блокажи на диференциалите е разрешено.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Електроинсталация - допуска промяната на мястото на акумулатора от фабрично заложеното.</w:t>
      </w:r>
    </w:p>
    <w:p w:rsidR="00A50B22" w:rsidRPr="00A50B22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Окачване - </w:t>
      </w:r>
      <w:r w:rsid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</w:t>
      </w: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опуска се подмяната на оригиналните пружини/ресори/торсиони с усилени, осигуряващи лифт на окачването</w:t>
      </w:r>
      <w:r w:rsid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условие, че монтажът се извърши на фабрично определените стандартни места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Разрешено е използването на ограничителни колани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Разрешено е усилването на оригиналните носачи, както и на преден и заден мост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Купе и рама - </w:t>
      </w:r>
      <w:r w:rsid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абранени са всякакви изменения, които включват рязане на рамата. Разрешено е усилването на рамата и купето. Не се допускат промени в целостта на купето. Автомобилът трябва да запазва оригиналния си силует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подмяна на оригинални детайли от купето с такива от леки композитни материали.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подмяна на оригиналните стъкла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премахването на задните седалки, както и шумопоглъщащи и декоративни елементи от вътрешността на купето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>Разрешава се подмяната на волана, както и монтиране на допълнителни уреди за контролиране работата на двигателя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Колела и гуми - </w:t>
      </w:r>
      <w:r w:rsidR="006C3445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</w:t>
      </w: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азрешена е смяната на серийните гуми и джанти, както и промяна на размера им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монтирането на дистанционни фланци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A50B22" w:rsidRPr="00A50B22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Разрешава се промяна на мястото за монтаж на резервното колело, както и монтирането на </w:t>
      </w:r>
      <w:r w:rsidR="00A50B22"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две </w:t>
      </w:r>
      <w:r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резервни колела в багажното отделение, при условие, че същите бъдат надеждно закрепени</w:t>
      </w:r>
      <w:r w:rsidRPr="00A50B22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6836CC" w:rsidRPr="00A50B22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Пожелател</w:t>
      </w:r>
      <w:r w:rsidR="00C17EB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но е монтирането на </w:t>
      </w:r>
      <w:r w:rsidR="001A76F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електрическа </w:t>
      </w:r>
      <w:r w:rsidR="00C17EB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лебедка</w:t>
      </w:r>
      <w:r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 Ако лебедката е с метално въже се изисква да има тежест на въжето за успокоител при скъсване.</w:t>
      </w:r>
    </w:p>
    <w:p w:rsidR="006836CC" w:rsidRDefault="006836CC" w:rsidP="00A849B3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F3692B" w:rsidRDefault="00F3692B" w:rsidP="00F3692B">
      <w:pPr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Задължително оборудване за к</w:t>
      </w:r>
      <w:r w:rsidR="00DE486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лас </w:t>
      </w: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СТАНДАРТ</w:t>
      </w: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 ПЛЮС</w:t>
      </w: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:</w:t>
      </w:r>
    </w:p>
    <w:p w:rsidR="00F3692B" w:rsidRDefault="003472D0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Pr="009074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ащитна дъга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закрепена на 4 точки и усилена с един диагонал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или з</w:t>
      </w:r>
      <w:r w:rsidR="00F3692B" w:rsidRPr="002A21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ащитна </w:t>
      </w:r>
      <w:r w:rsidR="002A2180" w:rsidRPr="002A21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клетка за безопасност по изискванията на приложение Ж чл.283 на </w:t>
      </w:r>
      <w:r w:rsidR="002A2180" w:rsidRPr="002A2180">
        <w:rPr>
          <w:rFonts w:asciiTheme="minorHAnsi" w:eastAsia="Times New Roman" w:hAnsiTheme="minorHAnsi" w:cs="Arial"/>
          <w:sz w:val="24"/>
          <w:szCs w:val="24"/>
          <w:lang w:eastAsia="bg-BG"/>
        </w:rPr>
        <w:t>FIA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 </w:t>
      </w:r>
      <w:r w:rsidR="00F3692B" w:rsidRPr="002A218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захваната на минимум</w:t>
      </w:r>
      <w:r w:rsidR="00261F22" w:rsidRPr="002A21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6 точки</w:t>
      </w:r>
      <w:r w:rsidR="00F3692B" w:rsidRPr="002A2180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2A2180" w:rsidRDefault="002A2180" w:rsidP="002A2180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Четири точкови спортни колани, като се допускат такива с изтекла хомологация.</w:t>
      </w:r>
    </w:p>
    <w:p w:rsidR="00F3692B" w:rsidRDefault="00F3692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Каски за пилота и навигатора по норма ЕСЕ.</w:t>
      </w:r>
    </w:p>
    <w:p w:rsidR="00F3692B" w:rsidRDefault="00F3692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Един или два прахови пожарогасителя с общ обем не по-малко от 2 кг. Пожарогасителите трябва да са надеждно закрепени в купето на автомобила и да са достъпни за екипажа.</w:t>
      </w:r>
    </w:p>
    <w:p w:rsidR="00F3692B" w:rsidRDefault="00F3692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Колани (ремъци) за теглене, 2 бр., къс и дълъг.</w:t>
      </w:r>
    </w:p>
    <w:p w:rsidR="00F3692B" w:rsidRDefault="00F3692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80526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 приемник с възможност за записване на GARMIN съвместим трак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18285A" w:rsidRDefault="0018285A" w:rsidP="003472D0">
      <w:pPr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</w:p>
    <w:p w:rsidR="003472D0" w:rsidRPr="003472D0" w:rsidRDefault="003472D0" w:rsidP="003472D0">
      <w:pPr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  <w:r w:rsidRPr="003472D0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Забележка:</w:t>
      </w:r>
    </w:p>
    <w:p w:rsidR="003472D0" w:rsidRPr="003472D0" w:rsidRDefault="003472D0" w:rsidP="003472D0">
      <w:pPr>
        <w:pStyle w:val="ListParagraph"/>
        <w:numPr>
          <w:ilvl w:val="0"/>
          <w:numId w:val="19"/>
        </w:numPr>
        <w:ind w:left="851" w:hanging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3472D0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През сезон 2019 в клас Стандарт Плюс до старт ще се допускат автомобили със защитна дъга закрепена на 4 точки и усилена с един диагонал.</w:t>
      </w:r>
    </w:p>
    <w:p w:rsidR="003472D0" w:rsidRPr="003472D0" w:rsidRDefault="003472D0" w:rsidP="003472D0">
      <w:pPr>
        <w:pStyle w:val="ListParagraph"/>
        <w:numPr>
          <w:ilvl w:val="0"/>
          <w:numId w:val="19"/>
        </w:numPr>
        <w:ind w:left="851" w:hanging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3472D0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През сезон 2020 в клас Стандарт Плюс до старт НЯМА да се допускат автомобили със защитна дъга, а само автомобили със защитна клетка за безопасност.</w:t>
      </w:r>
    </w:p>
    <w:p w:rsidR="00A849B3" w:rsidRDefault="00A849B3" w:rsidP="00A849B3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A849B3" w:rsidRDefault="00A849B3" w:rsidP="00A849B3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B219D0" w:rsidRPr="00C15A1E" w:rsidRDefault="00B219D0" w:rsidP="007A2C45">
      <w:pPr>
        <w:ind w:firstLine="426"/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  <w:r w:rsidRPr="00C15A1E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1.</w:t>
      </w: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3</w:t>
      </w:r>
      <w:r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к</w:t>
      </w:r>
      <w:r w:rsidR="00DE4863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 xml:space="preserve">лас </w:t>
      </w:r>
      <w:r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МОДИФИЦИРАН</w:t>
      </w:r>
    </w:p>
    <w:p w:rsidR="00A849B3" w:rsidRDefault="00A849B3" w:rsidP="00A849B3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BA209E" w:rsidRDefault="009A6A61" w:rsidP="009A6A61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Модифицирани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автомобили с повишена проходимост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без ограничения за допълнителните доработки по автомобила</w:t>
      </w:r>
      <w:r w:rsidR="00BA209E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с изключение на:</w:t>
      </w:r>
    </w:p>
    <w:p w:rsidR="00BA209E" w:rsidRDefault="00BA209E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Наличие и/или монтаж на портални мостове.</w:t>
      </w:r>
    </w:p>
    <w:p w:rsidR="00BA209E" w:rsidRDefault="00BA209E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Наличие и/или монтаж на „</w:t>
      </w:r>
      <w:r>
        <w:rPr>
          <w:rFonts w:asciiTheme="minorHAnsi" w:eastAsia="Times New Roman" w:hAnsiTheme="minorHAnsi" w:cs="Arial"/>
          <w:sz w:val="24"/>
          <w:szCs w:val="24"/>
          <w:lang w:eastAsia="bg-BG"/>
        </w:rPr>
        <w:t>Full Hydro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“управление.</w:t>
      </w:r>
    </w:p>
    <w:p w:rsidR="00382673" w:rsidRDefault="00382673" w:rsidP="009A6A61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4B24FA" w:rsidRDefault="004B24FA" w:rsidP="004B24FA">
      <w:pPr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Задължително оборудване за к</w:t>
      </w: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лас МОДИФИЦИРАН</w:t>
      </w: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:</w:t>
      </w:r>
    </w:p>
    <w:p w:rsidR="004B24FA" w:rsidRDefault="00264FF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="004B24FA" w:rsidRPr="009074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летка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 безопасност</w:t>
      </w:r>
      <w:r w:rsidR="009D6A6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по изискванията на приложение Ж чл.283 на </w:t>
      </w:r>
      <w:r w:rsidR="009D6A6F">
        <w:rPr>
          <w:rFonts w:asciiTheme="minorHAnsi" w:eastAsia="Times New Roman" w:hAnsiTheme="minorHAnsi" w:cs="Arial"/>
          <w:sz w:val="24"/>
          <w:szCs w:val="24"/>
          <w:lang w:eastAsia="bg-BG"/>
        </w:rPr>
        <w:t>FIA.</w:t>
      </w:r>
    </w:p>
    <w:p w:rsidR="00637859" w:rsidRDefault="00400BA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Четири точкови с</w:t>
      </w:r>
      <w:r w:rsidR="00637859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портни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колани, </w:t>
      </w:r>
      <w:r w:rsidR="0063785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като се допускат такива с изтекла хомологация.</w:t>
      </w:r>
    </w:p>
    <w:p w:rsidR="004B24FA" w:rsidRDefault="004B24FA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Каски за пилота и навигатора по норма ЕСЕ</w:t>
      </w:r>
      <w:r w:rsidR="00637859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като се допускат такива с изтекла хомологация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B24FA" w:rsidRDefault="004B24FA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Един или два прахови пожарогасителя с общ обем не по-малко от 2 кг. Пожарогасителите трябва да са надеждно закрепени в купето на автомобила и да са достъпни за екипажа.</w:t>
      </w:r>
    </w:p>
    <w:p w:rsidR="00B917E4" w:rsidRDefault="004B24FA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Колани (ремъци) за теглене, 2 бр., къс и дълъг</w:t>
      </w:r>
      <w:r w:rsidR="00400BA6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като автомобила трябва да е оборудван с надеждни куки за теглене, отпред и отзад.</w:t>
      </w:r>
    </w:p>
    <w:p w:rsidR="00B917E4" w:rsidRPr="000777AC" w:rsidRDefault="00B917E4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 xml:space="preserve">Главен изключвател на ел. верига (ключ-маса), който да работи без искрообразуване и да е достъпен от всеки член </w:t>
      </w:r>
      <w:r w:rsidR="00CB21B9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</w:t>
      </w: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екипажа, когато е седнал нормалн</w:t>
      </w:r>
      <w:r w:rsidR="00CB21B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</w:t>
      </w: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с поставен предпаз</w:t>
      </w:r>
      <w:r w:rsidR="00CB21B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 колан. Задействането му трябва да е съпроводено със загасване на двигателя, без значение на типа му (бензинов или дизелов)</w:t>
      </w:r>
      <w:r w:rsidR="000777AC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B24FA" w:rsidRDefault="004B24FA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80526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 приемник с възможност за записване на GARMIN съвместим трак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00BA6" w:rsidRPr="00A50B22" w:rsidRDefault="000777A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="00261F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лектрическ</w:t>
      </w:r>
      <w:r w:rsidR="0095269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</w:t>
      </w:r>
      <w:r w:rsidR="00261F22">
        <w:rPr>
          <w:rFonts w:asciiTheme="minorHAnsi" w:eastAsia="Times New Roman" w:hAnsiTheme="minorHAnsi" w:cs="Arial"/>
          <w:sz w:val="24"/>
          <w:szCs w:val="24"/>
          <w:lang w:eastAsia="bg-BG"/>
        </w:rPr>
        <w:t>,</w:t>
      </w:r>
      <w:r w:rsidR="00400BA6"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хидравлична</w:t>
      </w:r>
      <w:r w:rsidR="00261F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или механична</w:t>
      </w:r>
      <w:r w:rsidR="00400BA6"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лебедка. Ако лебедката е с метално въже се изисква да има тежест на въжето за успокоител при скъсване.</w:t>
      </w:r>
    </w:p>
    <w:p w:rsidR="00400BA6" w:rsidRDefault="00400BA6" w:rsidP="006113E9">
      <w:pPr>
        <w:pStyle w:val="ListParagraph"/>
        <w:ind w:left="851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95269C" w:rsidRDefault="0095269C" w:rsidP="006113E9">
      <w:pPr>
        <w:pStyle w:val="ListParagraph"/>
        <w:ind w:left="851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6113E9" w:rsidRPr="00C15A1E" w:rsidRDefault="006113E9" w:rsidP="006113E9">
      <w:pPr>
        <w:ind w:firstLine="426"/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  <w:r w:rsidRPr="00C15A1E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1.</w:t>
      </w: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3</w:t>
      </w:r>
      <w:r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к</w:t>
      </w:r>
      <w:r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лас ПРОТОТИП</w:t>
      </w:r>
    </w:p>
    <w:p w:rsidR="006113E9" w:rsidRDefault="006113E9" w:rsidP="006113E9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7D3957" w:rsidRDefault="007D3957" w:rsidP="007D3957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А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втомобили с повишена проходимост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изградени от тръбни конструкции, без ограничения за допълнителните доработки по автомобила.</w:t>
      </w:r>
    </w:p>
    <w:p w:rsidR="007D3957" w:rsidRDefault="007D3957" w:rsidP="006113E9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6113E9" w:rsidRDefault="006113E9" w:rsidP="006113E9">
      <w:pPr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Задължително оборудване за к</w:t>
      </w: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лас </w:t>
      </w:r>
      <w:r w:rsidR="007D3957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ПРОТОТИП</w:t>
      </w: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:</w:t>
      </w:r>
    </w:p>
    <w:p w:rsidR="006113E9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9074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летка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 безопасност</w:t>
      </w:r>
      <w:r w:rsidR="009D6A6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 изискванията на приложение Ж чл.283 на </w:t>
      </w:r>
      <w:r w:rsidR="009D6A6F">
        <w:rPr>
          <w:rFonts w:asciiTheme="minorHAnsi" w:eastAsia="Times New Roman" w:hAnsiTheme="minorHAnsi" w:cs="Arial"/>
          <w:sz w:val="24"/>
          <w:szCs w:val="24"/>
          <w:lang w:eastAsia="bg-BG"/>
        </w:rPr>
        <w:t>FIA.</w:t>
      </w:r>
    </w:p>
    <w:p w:rsidR="006113E9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Четири точкови спортни колани, като се допускат такива с изтекла хомологация.</w:t>
      </w:r>
    </w:p>
    <w:p w:rsidR="006113E9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Каски за пилота и навигатора по норма ЕСЕ, като се допускат такива с изтекла хомологация.</w:t>
      </w:r>
    </w:p>
    <w:p w:rsidR="006113E9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Един или два прахови пожарогасителя с общ обем не по-малко от 2 кг. Пожарогасителите трябва да са надеждно закрепени в купето на автомобила и да са достъпни за екипажа.</w:t>
      </w:r>
    </w:p>
    <w:p w:rsidR="006113E9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Колани (ремъци) за теглене, 2 бр., къс и дълъг, като автомобила трябва да е оборудван с надеждни куки за теглене, отпред и отзад.</w:t>
      </w:r>
    </w:p>
    <w:p w:rsidR="006113E9" w:rsidRPr="000777AC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Главен изключвател на ел. верига (ключ-маса), който да работи без искрообразуване и да е достъпен от всеки член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</w:t>
      </w: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екипажа, когато е седнал нормалн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о</w:t>
      </w: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с поставен предпаз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 колан. Задействането му трябва да е съпроводено със загасване на двигателя, без значение на типа му (бензинов или дизелов)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6113E9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80526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 приемник с възможност за записване на GARMIN съвместим трак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6113E9" w:rsidRPr="005D1754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="00261F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лектрическа,</w:t>
      </w:r>
      <w:r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хидравлична</w:t>
      </w:r>
      <w:r w:rsidR="00261F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или механична</w:t>
      </w:r>
      <w:r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лебедка. Ако лебедката е с метално въже се изисква да има тежест на въжето за успокоител при скъсване.</w:t>
      </w:r>
    </w:p>
    <w:p w:rsidR="009A6A61" w:rsidRDefault="009A6A61" w:rsidP="009A6A6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9A6A61" w:rsidRDefault="009A6A61" w:rsidP="009A6A6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F74571" w:rsidRPr="00904462" w:rsidRDefault="00F74571" w:rsidP="00904462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eastAsia="bg-BG"/>
        </w:rPr>
      </w:pPr>
      <w:r w:rsidRPr="0090446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III. ТИП НА СЪСТЕЗАНИ</w:t>
      </w:r>
      <w:r w:rsidRPr="00904462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Я</w:t>
      </w:r>
      <w:r w:rsidRPr="0090446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ТА И ТРАСЕ</w:t>
      </w:r>
    </w:p>
    <w:p w:rsidR="006A4F40" w:rsidRPr="00005291" w:rsidRDefault="006A4F40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320688" w:rsidRDefault="0016128B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Състезанията от веригата </w:t>
      </w:r>
      <w:r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BULGARIA TROPHY </w:t>
      </w:r>
      <w:proofErr w:type="spellStart"/>
      <w:r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CHALLENGE</w:t>
      </w:r>
      <w:r w:rsidR="00F74571"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могатда</w:t>
      </w:r>
      <w:proofErr w:type="spellEnd"/>
      <w:r w:rsidR="007D50F1" w:rsidRPr="00833E4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бъдат два типа</w:t>
      </w:r>
      <w:r w:rsidR="00320688">
        <w:rPr>
          <w:rFonts w:asciiTheme="minorHAnsi" w:eastAsia="Times New Roman" w:hAnsiTheme="minorHAnsi" w:cs="Arial"/>
          <w:sz w:val="24"/>
          <w:szCs w:val="24"/>
          <w:lang w:val="bg-BG" w:eastAsia="bg-BG"/>
        </w:rPr>
        <w:t>:</w:t>
      </w:r>
    </w:p>
    <w:p w:rsidR="00B5363C" w:rsidRDefault="007D50F1" w:rsidP="00320688">
      <w:pPr>
        <w:pStyle w:val="ListParagraph"/>
        <w:ind w:left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33E4E">
        <w:rPr>
          <w:rFonts w:asciiTheme="minorHAnsi" w:eastAsia="Times New Roman" w:hAnsiTheme="minorHAnsi" w:cs="Arial"/>
          <w:sz w:val="24"/>
          <w:szCs w:val="24"/>
          <w:lang w:val="bg-BG" w:eastAsia="bg-BG"/>
        </w:rPr>
        <w:t>– двудневни</w:t>
      </w:r>
      <w:r w:rsidR="00A2397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с </w:t>
      </w:r>
      <w:proofErr w:type="spellStart"/>
      <w:r w:rsidR="00F74571"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обща</w:t>
      </w:r>
      <w:proofErr w:type="spellEnd"/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proofErr w:type="spellStart"/>
      <w:r w:rsidR="00F74571"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дължина</w:t>
      </w:r>
      <w:proofErr w:type="spellEnd"/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proofErr w:type="spellStart"/>
      <w:r w:rsidR="00F74571"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на</w:t>
      </w:r>
      <w:proofErr w:type="spellEnd"/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proofErr w:type="spellStart"/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с</w:t>
      </w:r>
      <w:r w:rsidR="00F74571"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пециални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те</w:t>
      </w:r>
      <w:proofErr w:type="spellEnd"/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proofErr w:type="spellStart"/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етапи</w:t>
      </w:r>
      <w:proofErr w:type="spellEnd"/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proofErr w:type="spellStart"/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не</w:t>
      </w:r>
      <w:proofErr w:type="spellEnd"/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proofErr w:type="spellStart"/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по-малкоот</w:t>
      </w:r>
      <w:proofErr w:type="spellEnd"/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C972B4"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60</w:t>
      </w:r>
      <w:r w:rsidRPr="00833E4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км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A23970" w:rsidRDefault="00A23970" w:rsidP="00A23970">
      <w:pPr>
        <w:pStyle w:val="ListParagraph"/>
        <w:ind w:left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33E4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–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тридневни, с </w:t>
      </w:r>
      <w:proofErr w:type="spellStart"/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обща</w:t>
      </w:r>
      <w:proofErr w:type="spellEnd"/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proofErr w:type="spellStart"/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дължина</w:t>
      </w:r>
      <w:proofErr w:type="spellEnd"/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proofErr w:type="spellStart"/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на</w:t>
      </w:r>
      <w:proofErr w:type="spellEnd"/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proofErr w:type="spellStart"/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специалните</w:t>
      </w:r>
      <w:proofErr w:type="spellEnd"/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proofErr w:type="spellStart"/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етапи</w:t>
      </w:r>
      <w:proofErr w:type="spellEnd"/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proofErr w:type="spellStart"/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не</w:t>
      </w:r>
      <w:proofErr w:type="spellEnd"/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proofErr w:type="spellStart"/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по-малко</w:t>
      </w:r>
      <w:proofErr w:type="spellEnd"/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proofErr w:type="spellStart"/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от</w:t>
      </w:r>
      <w:proofErr w:type="spellEnd"/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100</w:t>
      </w:r>
      <w:r w:rsidRPr="00833E4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км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A23970" w:rsidRPr="00A23970" w:rsidRDefault="00A23970" w:rsidP="00A23970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Дължината на трасетата за всички класове не трябва да надвишава 180 км за цялото състезание.</w:t>
      </w:r>
    </w:p>
    <w:p w:rsidR="00B5363C" w:rsidRDefault="00C972B4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Трасето 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състезани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ето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може да включва всякаква настилка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от асфалт на свързващите етапи до полски и горски почвени пътища по пресечен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терен, с възможност за специални екстремни участъциза к</w:t>
      </w:r>
      <w:r w:rsidR="00A2397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ласовете МОДИФИЦИРАН и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ПРОТОТИП. За </w:t>
      </w:r>
      <w:r w:rsidR="00146166"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ласовете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СТАНДАРТ </w:t>
      </w:r>
      <w:r w:rsidR="00146166"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и 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СТАНДАРТ ПЛЮС с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използват само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съществуващи горски и полски пътища, като се избягват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тежки участъци из</w:t>
      </w:r>
      <w:r w:rsidR="00A439F6"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искващи </w:t>
      </w:r>
      <w:r w:rsidR="008C73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задължителното </w:t>
      </w:r>
      <w:r w:rsidR="00A439F6"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използването на лебедка.</w:t>
      </w:r>
    </w:p>
    <w:p w:rsidR="00A82FB1" w:rsidRDefault="00C972B4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Екипажите преминават трасето по описан в пътна книга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C622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точно определен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маршрут</w:t>
      </w:r>
      <w:r w:rsidR="00C622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вкл. участъци маркирани с колчета и/или ленти, </w:t>
      </w:r>
      <w:r w:rsidR="00761F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точки със </w:t>
      </w:r>
      <w:r w:rsidR="00C622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зададени </w:t>
      </w:r>
      <w:r w:rsidR="00C6222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GPS </w:t>
      </w:r>
      <w:r w:rsidR="00761F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координати </w:t>
      </w:r>
      <w:r w:rsidR="00C622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 други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>Движението на състезателите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между две точки от пътната книга не е задължително дабъде по най</w:t>
      </w:r>
      <w:r w:rsidR="00A439F6"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-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краткия път, освен ако няма ограничителни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ленти поставениот организатора.</w:t>
      </w:r>
    </w:p>
    <w:p w:rsidR="00541406" w:rsidRDefault="00BE640E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Трасето на състезанието не е отцепено и обезопасено и включва с</w:t>
      </w:r>
      <w:r w:rsidR="00541406">
        <w:rPr>
          <w:rFonts w:asciiTheme="minorHAnsi" w:eastAsia="Times New Roman" w:hAnsiTheme="minorHAnsi" w:cs="Arial"/>
          <w:sz w:val="24"/>
          <w:szCs w:val="24"/>
          <w:lang w:val="bg-BG" w:eastAsia="bg-BG"/>
        </w:rPr>
        <w:t>ъстезателни етапи:</w:t>
      </w:r>
    </w:p>
    <w:p w:rsidR="00245AF0" w:rsidRDefault="0054140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Специален етап (</w:t>
      </w: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SS) –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движение </w:t>
      </w:r>
      <w:r w:rsidR="00245AF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 време по пътна книга и/или маркирани от организатора участъци с ленти или друга маркировка.</w:t>
      </w:r>
    </w:p>
    <w:p w:rsidR="00A82FB1" w:rsidRPr="00245AF0" w:rsidRDefault="00245AF0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245AF0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Свързващ етап (</w:t>
      </w:r>
      <w:r w:rsidRPr="00245AF0">
        <w:rPr>
          <w:rFonts w:asciiTheme="minorHAnsi" w:eastAsia="Times New Roman" w:hAnsiTheme="minorHAnsi" w:cs="Arial"/>
          <w:sz w:val="24"/>
          <w:szCs w:val="24"/>
          <w:lang w:eastAsia="bg-BG"/>
        </w:rPr>
        <w:t>LS</w:t>
      </w:r>
      <w:r w:rsidRPr="00245AF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) – движение за време по пътна книга, като екипажите трябва да преминат етапа в рамките на определено от организатора контролно време. </w:t>
      </w:r>
      <w:r w:rsidR="00C972B4" w:rsidRPr="00245AF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свързващите етапи важи и е задължително спазването на Закона задвижение по пътищата</w:t>
      </w:r>
      <w:r w:rsidR="006E22F1" w:rsidRPr="00245AF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правилника за прилагането му.</w:t>
      </w:r>
    </w:p>
    <w:p w:rsidR="00EB2B47" w:rsidRDefault="00A82FB1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A82FB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Пътната книга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Pr="00A82FB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изготвя с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 с </w:t>
      </w:r>
      <w:r w:rsidRPr="00A82FB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размер А5, с максимум </w:t>
      </w:r>
      <w:r w:rsidR="006E22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6</w:t>
      </w:r>
      <w:r w:rsidRPr="00A82FB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реда на страница, </w:t>
      </w:r>
      <w:r w:rsidR="006E22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описващи конкретните ситуации по трасето, </w:t>
      </w:r>
      <w:r w:rsidRPr="00A82FB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разстояния, характерни особености и </w:t>
      </w:r>
      <w:r w:rsidR="006E22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други по преценка на организатора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2E2911" w:rsidRDefault="002E2911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Обявяването на трасето и часовите графици става единствено по следните начини:</w:t>
      </w:r>
    </w:p>
    <w:p w:rsidR="002E2911" w:rsidRDefault="002E291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Пътна книга.</w:t>
      </w:r>
    </w:p>
    <w:p w:rsidR="002E2911" w:rsidRDefault="002E291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Инструктаж на състезателите (брифинг).</w:t>
      </w:r>
    </w:p>
    <w:p w:rsidR="002E2911" w:rsidRDefault="002E291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Официален бюлетин на организатора.</w:t>
      </w:r>
    </w:p>
    <w:p w:rsidR="00EB2B47" w:rsidRDefault="00EB2B47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B2B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Трасето трябва да бъде запазено в тайна. Организаторът трябва да гарантира на състезателите, че до края на състезанието информация за него няма да бъде  давана на никого, извън официалната информация, предоставяна на всички състезатели</w:t>
      </w:r>
      <w:r w:rsidR="002E291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EB2B47" w:rsidRPr="00EB2B47" w:rsidRDefault="00EB2B47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B2B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организиране на сателитно проследяване на състезанието в Интернет в реално време, организаторът не трябва да публикува информация за трасето, която да позволява състезателите да получават външна помощ при навигацията.</w:t>
      </w:r>
    </w:p>
    <w:p w:rsidR="00EB2B47" w:rsidRDefault="00EB2B47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A439F6" w:rsidRPr="00005291" w:rsidRDefault="00A439F6" w:rsidP="00F2460E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353B2A" w:rsidRPr="001241AB" w:rsidRDefault="00353B2A" w:rsidP="00484C55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1241AB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IV. </w:t>
      </w:r>
      <w:r w:rsidRPr="001241AB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СЪСТЕЗАТЕЛИ И ВОДАЧИ</w:t>
      </w:r>
    </w:p>
    <w:p w:rsidR="00F9320C" w:rsidRDefault="00F9320C" w:rsidP="004013FD">
      <w:pPr>
        <w:pStyle w:val="ListParagraph"/>
        <w:numPr>
          <w:ilvl w:val="0"/>
          <w:numId w:val="1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Състезател в едно състезание са клубовете.</w:t>
      </w:r>
    </w:p>
    <w:p w:rsidR="00F9320C" w:rsidRDefault="00F9320C" w:rsidP="004013FD">
      <w:pPr>
        <w:pStyle w:val="ListParagraph"/>
        <w:numPr>
          <w:ilvl w:val="0"/>
          <w:numId w:val="1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Водачи са пилотът и навигаторът на състезателния автомобил</w:t>
      </w:r>
    </w:p>
    <w:p w:rsidR="00F9320C" w:rsidRDefault="00484C55" w:rsidP="004013FD">
      <w:pPr>
        <w:pStyle w:val="ListParagraph"/>
        <w:numPr>
          <w:ilvl w:val="0"/>
          <w:numId w:val="1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F56C7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Екипажът на </w:t>
      </w:r>
      <w:r w:rsidR="00F9320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даден </w:t>
      </w:r>
      <w:r w:rsidRPr="00F56C7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автомобил се състои от </w:t>
      </w:r>
      <w:r w:rsidR="00F9320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двама водачи, </w:t>
      </w:r>
      <w:r w:rsidRPr="00F56C7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като и двамата водачи могат да управляват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F56C7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автомобила по време на състезанието.</w:t>
      </w:r>
      <w:r w:rsidR="00DB0658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Пилотът трябва да има валидно свидетелство за управление на МПС за съответната категория.</w:t>
      </w:r>
    </w:p>
    <w:p w:rsidR="00F9320C" w:rsidRDefault="00F9320C" w:rsidP="004013FD">
      <w:pPr>
        <w:pStyle w:val="ListParagraph"/>
        <w:numPr>
          <w:ilvl w:val="0"/>
          <w:numId w:val="1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Право на участие в екипажите имат всички дееспособни пълнолетни лица.</w:t>
      </w:r>
    </w:p>
    <w:p w:rsidR="0045165E" w:rsidRDefault="0045165E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0F223B" w:rsidRDefault="000F223B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C804A2" w:rsidRDefault="00075F2C" w:rsidP="00C804A2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1C6186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V. </w:t>
      </w:r>
      <w:r w:rsidR="00F00803" w:rsidRPr="001C6186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</w:t>
      </w:r>
      <w:r w:rsidRPr="001C6186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АЯВКИ ЗА УЧАСТИЕ</w:t>
      </w:r>
    </w:p>
    <w:p w:rsidR="001C65EF" w:rsidRDefault="00C804A2" w:rsidP="001C65EF">
      <w:pPr>
        <w:ind w:firstLine="426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C804A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1. </w:t>
      </w:r>
      <w:r w:rsidR="00075F2C" w:rsidRPr="00C804A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Всеки състезател, който желае да участва в състезани</w:t>
      </w:r>
      <w:r w:rsidR="001C65E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="001C65EF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веригата </w:t>
      </w:r>
      <w:r w:rsidR="001C65EF"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75F2C" w:rsidRPr="00C804A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следва да представи на адреса</w:t>
      </w:r>
      <w:r w:rsidR="00075F2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организатора в срока посочен в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75F2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програмата</w:t>
      </w:r>
      <w:r w:rsidR="001C65E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="00075F2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съответна заявка,за всеки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75F2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 по отделно</w:t>
      </w:r>
      <w:r w:rsidR="00F00803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8337C0" w:rsidRDefault="001C65EF" w:rsidP="008337C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C65E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2. </w:t>
      </w:r>
      <w:r w:rsidR="00075F2C" w:rsidRPr="001C65E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Всяка заявка трябва да съдържа минимум името и адреса на състезателя</w:t>
      </w:r>
      <w:r w:rsidR="008337C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="0090224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данни за водачите и състезателния </w:t>
      </w:r>
      <w:r w:rsidR="00075F2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автомобил</w:t>
      </w:r>
    </w:p>
    <w:p w:rsidR="008337C0" w:rsidRDefault="008337C0" w:rsidP="008337C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3.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Заявки могат да се по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дават и по електронен път чрез </w:t>
      </w:r>
      <w:r w:rsidR="004827E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-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мейл или онлайн.Те се потвърждават с дат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ата 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и часа на изпратения </w:t>
      </w:r>
      <w:r w:rsidR="004827E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-мейл.</w:t>
      </w:r>
    </w:p>
    <w:p w:rsidR="00366645" w:rsidRDefault="008337C0" w:rsidP="00366645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4.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Датата и часът, до който могат да се подават заявкиза участие трябва да бъде посочен в програмата засъстезанието. За закъснелите, по решение на директора на състезанието, може да им се разреши участие след като платят глоба в размер опре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делен вдопълнителния правилник.</w:t>
      </w:r>
    </w:p>
    <w:p w:rsidR="003F6D20" w:rsidRDefault="00366645" w:rsidP="003F6D2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5.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Всяка заявка, която съдържа неверни или непълни данни се счита за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недействителна, а заявителят–за виновен в неправилно по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ведение.</w:t>
      </w:r>
    </w:p>
    <w:p w:rsidR="003F6D20" w:rsidRDefault="003F6D20" w:rsidP="003F6D2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lastRenderedPageBreak/>
        <w:t xml:space="preserve">6.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Подписвайки заявката, състезателите, както и всички членове на екипажапоемат изцяло и безусловно задълженията, предвидени в Международнияи Националния спортен коде</w:t>
      </w:r>
      <w:r w:rsidR="00C037C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кс, както и разпорежданията на С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пециалния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правилник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3F6D20" w:rsidRDefault="003F6D20" w:rsidP="003F6D2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7.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Един заявен автомобил може да бъде заменен с друг всъщия клас, най-късно до административния преглед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3F6D20" w:rsidRDefault="003F6D20" w:rsidP="003F6D2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8.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Замяната на водач се допуска с друг, най-късно до административния преглед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3F6D20" w:rsidRDefault="003F6D20" w:rsidP="003F6D2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9. 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Организаторът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има право да откаже участие на даден екипаж, но не по-късно от 3 дни преди старта е длъжен да уведоми за товазаинтересованите лица, без да е необходимо да обяснява мотивите си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075F2C" w:rsidRPr="003C707F" w:rsidRDefault="003F6D20" w:rsidP="003F6D2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10.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Организаторът може да обяви предварително броя на автомобилите, които ще приеме за участие. Той не може да откаже участие на екипаж в</w:t>
      </w:r>
      <w:r w:rsidR="000645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старта на кръг от </w:t>
      </w:r>
      <w:r w:rsidR="00994A0F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="00994A0F"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освен</w:t>
      </w:r>
      <w:r w:rsidR="000645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,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ако</w:t>
      </w:r>
      <w:r w:rsidR="000645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 това н</w:t>
      </w:r>
      <w:r w:rsidR="000645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яма специално разрешение на АФБ.</w:t>
      </w:r>
    </w:p>
    <w:p w:rsidR="00BA7949" w:rsidRDefault="00BA7949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BA7949" w:rsidRDefault="00BA7949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BA7949" w:rsidRPr="00F67A70" w:rsidRDefault="00A43808" w:rsidP="00BA7949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F67A70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VI. ЗАСТРАХОВКИ</w:t>
      </w:r>
    </w:p>
    <w:p w:rsidR="007D677D" w:rsidRDefault="007D677D" w:rsidP="004013FD">
      <w:pPr>
        <w:pStyle w:val="ListParagraph"/>
        <w:numPr>
          <w:ilvl w:val="0"/>
          <w:numId w:val="13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Организаторът е длъжен да сключи застраховка „ГРАЖДАНСКА ОТГОВОРНОСТ“</w:t>
      </w:r>
      <w:r w:rsidR="00732BA5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за вреди причинени от състезателен автомобил </w:t>
      </w:r>
      <w:r w:rsidR="000D1510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срещу трети лица с минимално покритие (агрегатен лимит) 300 000 лева.</w:t>
      </w:r>
    </w:p>
    <w:p w:rsidR="007A6BDF" w:rsidRDefault="007A6BDF" w:rsidP="004013FD">
      <w:pPr>
        <w:pStyle w:val="ListParagraph"/>
        <w:numPr>
          <w:ilvl w:val="0"/>
          <w:numId w:val="13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</w:t>
      </w:r>
      <w:r w:rsidR="00A43808"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сички автомобили </w:t>
      </w:r>
      <w:r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трябва да имат </w:t>
      </w:r>
      <w:r w:rsidR="00A43808"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валидна</w:t>
      </w:r>
      <w:r w:rsidR="00375EA4"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</w:t>
      </w:r>
      <w:r w:rsidR="00A43808"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астраховка „Гражданска отговорност”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3C707F" w:rsidRPr="007A6BDF" w:rsidRDefault="003C707F" w:rsidP="004013FD">
      <w:pPr>
        <w:pStyle w:val="ListParagraph"/>
        <w:numPr>
          <w:ilvl w:val="0"/>
          <w:numId w:val="13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Водачите</w:t>
      </w:r>
      <w:r w:rsidR="00C037C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трябва да имат валидна индивидуална застраховка „ЗЛОПОЛУКА ЗА СПОРТИСТИ“ с минимално покритие за събития, настъпили по време на състезание. </w:t>
      </w:r>
    </w:p>
    <w:p w:rsidR="00C73F61" w:rsidRDefault="00C73F61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C73F61" w:rsidRDefault="00C73F61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A43808" w:rsidRPr="00C73F61" w:rsidRDefault="00A43808" w:rsidP="00C73F61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C73F61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VII. </w:t>
      </w:r>
      <w:r w:rsidRPr="00C73F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СТАРТОВИ НОМЕРА И РЕКЛАМНИ СТИКЕРИ</w:t>
      </w:r>
    </w:p>
    <w:p w:rsidR="00470852" w:rsidRDefault="001D4A1A" w:rsidP="004013FD">
      <w:pPr>
        <w:pStyle w:val="ListParagraph"/>
        <w:numPr>
          <w:ilvl w:val="0"/>
          <w:numId w:val="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Автомобилите преминали успешно Административен и Технически преглед получават стартови номера и рекламни стикери на спонсорите. 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Всички плакети с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ъс стартови номера от 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предишни</w:t>
      </w:r>
      <w:r w:rsidR="00C037C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състезания трябва да бъдат отстранени или закрити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70852" w:rsidRDefault="00A43808" w:rsidP="004013FD">
      <w:pPr>
        <w:pStyle w:val="ListParagraph"/>
        <w:numPr>
          <w:ilvl w:val="0"/>
          <w:numId w:val="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Стартовите номера на екипажите се раздават по 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реда от генералното 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класиране от</w:t>
      </w:r>
      <w:r w:rsidR="00C037C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предходното състезание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а 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 първото състезание от календара, по генералното класиране от 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предходната 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година. За не участвалите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в предходното състезание, 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 реда на</w:t>
      </w:r>
      <w:r w:rsidR="00F56DE0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приемане на заявките за участие в състезанието</w:t>
      </w:r>
      <w:r w:rsidRPr="00470852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A43808" w:rsidRPr="00470852" w:rsidRDefault="00A43808" w:rsidP="004013FD">
      <w:pPr>
        <w:pStyle w:val="ListParagraph"/>
        <w:numPr>
          <w:ilvl w:val="0"/>
          <w:numId w:val="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състезателите се разрешава свободно да поставят рекламни материали по автомобилите при условие, че: </w:t>
      </w:r>
    </w:p>
    <w:p w:rsidR="00470852" w:rsidRDefault="00A43808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Това се разрешава от законите на страна</w:t>
      </w:r>
      <w:r w:rsidR="00470852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="000645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правилниците и наредбите на АФБ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70852" w:rsidRDefault="00A43808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нарушават добрите норми на етика и морал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70852" w:rsidRDefault="00A43808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вземат мястото на регистрационните плаки и на състезателните номера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70852" w:rsidRDefault="00FB1BA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са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 политически или религиозен характер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70852" w:rsidRDefault="00FB1BA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пречат на видимостта на екипажа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A43808" w:rsidRPr="00470852" w:rsidRDefault="00FB1BA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закриват състезателните номера</w:t>
      </w:r>
    </w:p>
    <w:p w:rsidR="00A43808" w:rsidRPr="00DF7545" w:rsidRDefault="00A43808" w:rsidP="004013FD">
      <w:pPr>
        <w:pStyle w:val="ListParagraph"/>
        <w:numPr>
          <w:ilvl w:val="0"/>
          <w:numId w:val="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F7545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Организаторът има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F7545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запазена площ за реклама, отделно от състезателните номера, на предния капак на автомобила 50/50см. и на двете страни назадната част на автомобила 50/50см.Състезателите са длъжни да осигурят свободна от стикери така описаната площ. Участникът може да се освободи </w:t>
      </w:r>
      <w:r w:rsidR="00FB1BA1" w:rsidRPr="00DF7545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от задължен</w:t>
      </w:r>
      <w:r w:rsidRPr="00DF7545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ието си към рекламата, чрез заплащане на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F7545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двойна стартова такса</w:t>
      </w:r>
      <w:r w:rsidR="00FB1BA1" w:rsidRPr="00DF7545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FD11C3" w:rsidRDefault="00FD11C3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FD11C3" w:rsidRDefault="00FD11C3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1432A8" w:rsidRPr="00FD11C3" w:rsidRDefault="001432A8" w:rsidP="00FD11C3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FD11C3">
        <w:rPr>
          <w:rFonts w:asciiTheme="minorHAnsi" w:eastAsia="Times New Roman" w:hAnsiTheme="minorHAnsi" w:cs="Arial"/>
          <w:b/>
          <w:sz w:val="24"/>
          <w:szCs w:val="24"/>
          <w:lang w:eastAsia="bg-BG"/>
        </w:rPr>
        <w:lastRenderedPageBreak/>
        <w:t xml:space="preserve">VIII. </w:t>
      </w:r>
      <w:r w:rsidRPr="00FD11C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ТЕХНИЧЕСКИ ПРЕГЛЕД</w:t>
      </w:r>
    </w:p>
    <w:p w:rsidR="00FD11C3" w:rsidRDefault="001432A8" w:rsidP="004013FD">
      <w:pPr>
        <w:pStyle w:val="ListParagraph"/>
        <w:numPr>
          <w:ilvl w:val="0"/>
          <w:numId w:val="1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Първоначалният технически преглед на автомобилите се извършва съгласно указаното в програмата време и място, по предварително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обявен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график за явяване. Техническият преглед е в услуга на сигурността на състезателите, на всички останали участници в състезанието и не напоследно място е основа за феърплей</w:t>
      </w:r>
      <w:r w:rsidRPr="00FD11C3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FD11C3" w:rsidRDefault="001432A8" w:rsidP="004013FD">
      <w:pPr>
        <w:pStyle w:val="ListParagraph"/>
        <w:numPr>
          <w:ilvl w:val="0"/>
          <w:numId w:val="1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Без заверен документ за преминал успешно технически преглед</w:t>
      </w:r>
      <w:r w:rsid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,</w:t>
      </w: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не се разрешавана нито един автомобил да вземе участие в състезанието</w:t>
      </w:r>
      <w:r w:rsidRPr="00FD11C3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FD11C3" w:rsidRDefault="001432A8" w:rsidP="004013FD">
      <w:pPr>
        <w:pStyle w:val="ListParagraph"/>
        <w:numPr>
          <w:ilvl w:val="0"/>
          <w:numId w:val="1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Присъствието на екипажа на техническите прегледи не е необходимо.Независимо от това трябва да присъства представител на състезателя</w:t>
      </w:r>
      <w:r w:rsidRPr="00FD11C3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1432A8" w:rsidRPr="00FD11C3" w:rsidRDefault="001432A8" w:rsidP="004013FD">
      <w:pPr>
        <w:pStyle w:val="ListParagraph"/>
        <w:numPr>
          <w:ilvl w:val="0"/>
          <w:numId w:val="1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Преди всеки старт могат да се извършват и контролни </w:t>
      </w:r>
      <w:r w:rsidR="00375EA4"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</w:t>
      </w: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ехнически прегледи за временното състояние наавтомобила. Всяко установено нарушение е основание за изключване от състезанието или да се даде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 на екипажа да отстрани нарушенията</w:t>
      </w:r>
      <w:r w:rsidRPr="00FD11C3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0919B2" w:rsidRDefault="000919B2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0919B2" w:rsidRDefault="000919B2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1432A8" w:rsidRPr="000919B2" w:rsidRDefault="001432A8" w:rsidP="000919B2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0919B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IX. </w:t>
      </w:r>
      <w:r w:rsidRPr="000919B2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ИЗМЕНЕНИЕ НА ПРОГРАМАТА</w:t>
      </w:r>
    </w:p>
    <w:p w:rsidR="009B497F" w:rsidRDefault="001432A8" w:rsidP="004013FD">
      <w:pPr>
        <w:pStyle w:val="ListParagraph"/>
        <w:numPr>
          <w:ilvl w:val="0"/>
          <w:numId w:val="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Организа</w:t>
      </w:r>
      <w:r w:rsid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торът </w:t>
      </w:r>
      <w:r w:rsidR="00B81C3B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си запазва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правото да </w:t>
      </w:r>
      <w:r w:rsid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променя 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програмата съобразно обстоятелствата ислучая</w:t>
      </w:r>
      <w:r w:rsid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като у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частниците се уведомяват за това решение в най-къси срокове</w:t>
      </w:r>
      <w:r w:rsidR="00B81C3B" w:rsidRPr="00375EA4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9B497F" w:rsidRPr="009B497F" w:rsidRDefault="001432A8" w:rsidP="004013FD">
      <w:pPr>
        <w:pStyle w:val="ListParagraph"/>
        <w:numPr>
          <w:ilvl w:val="0"/>
          <w:numId w:val="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  <w:r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Всички евентуални изменения или допълнителни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разпореждания се обявяват в информационните бюлетини, номерирани и с посочени дата 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час и подпис на директора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B81C3B"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състезанието.</w:t>
      </w:r>
    </w:p>
    <w:p w:rsidR="001432A8" w:rsidRPr="009B497F" w:rsidRDefault="001432A8" w:rsidP="004013FD">
      <w:pPr>
        <w:pStyle w:val="ListParagraph"/>
        <w:numPr>
          <w:ilvl w:val="0"/>
          <w:numId w:val="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  <w:r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Тези допълнения се обявяват в секретариата, постоянното седалище на състезанието, наинформационните табла и брифингите, освен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случаите когато това е невъзможно в хода на състезанието</w:t>
      </w:r>
      <w:r w:rsidR="00B81C3B"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3A377D" w:rsidRDefault="003A377D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3A377D" w:rsidRDefault="003A377D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2E2CF7" w:rsidRDefault="00B81C3B" w:rsidP="002E2CF7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3A377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X. </w:t>
      </w:r>
      <w:r w:rsidRPr="003A377D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КОНТРОЛЕН КАРНЕТ</w:t>
      </w:r>
    </w:p>
    <w:p w:rsidR="002E2CF7" w:rsidRPr="00F61BE6" w:rsidRDefault="00B81C3B" w:rsidP="0072562A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F61BE6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1.  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Преди старта</w:t>
      </w:r>
      <w:r w:rsidR="0072562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всеки екипаж получава </w:t>
      </w:r>
      <w:r w:rsidR="0072562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онтролен карнет, на който е обозначено стартов номер на екипажа, време на стартиране, максимално време за преминаване на етапите.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пристигането на </w:t>
      </w:r>
      <w:r w:rsidR="0072562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онтролния пункт в края на състезателния ден (финала), този карнет се предава на съдията.Екипажът е изцяло отговорен за съхранението на </w:t>
      </w:r>
      <w:r w:rsidR="0072562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онтролния си карнет.</w:t>
      </w:r>
    </w:p>
    <w:p w:rsidR="00F61BE6" w:rsidRPr="00F61BE6" w:rsidRDefault="0072562A" w:rsidP="002E2CF7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2E2CF7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 време на цялото състезание,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онтролният карнет трябва да бъде в автомобила и се представя на контролните точки за заверка лично от един от членовете на екипажа.</w:t>
      </w:r>
    </w:p>
    <w:p w:rsidR="00F61BE6" w:rsidRPr="00F61BE6" w:rsidRDefault="0072562A" w:rsidP="00F61BE6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3</w:t>
      </w:r>
      <w:r w:rsidR="00F61BE6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Всяка поправка или подмяна в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онтролния карнет се наказва с не преминаване на етапа, освен при заверка от отговорния съдия</w:t>
      </w:r>
      <w:r w:rsidR="00146166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F61BE6" w:rsidRPr="00F61BE6" w:rsidRDefault="0072562A" w:rsidP="00F61BE6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4</w:t>
      </w:r>
      <w:r w:rsidR="00F61BE6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Екипажът е длъжен да представи своевременно Контролния карнет на отговорния съдия и да следи заправилното вписване на контролното  време. Единствено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съдията на контролата има право да вписва часа в Контролния карнет</w:t>
      </w:r>
      <w:r w:rsidR="00F61BE6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B81C3B" w:rsidRPr="00F61BE6" w:rsidRDefault="0072562A" w:rsidP="00F61BE6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5</w:t>
      </w:r>
      <w:r w:rsidR="00F61BE6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Загубата на Контролния карнет или неговото непредаванедо 1 (един) час след затваряне на етапа означава непреминаване на етапа.</w:t>
      </w:r>
    </w:p>
    <w:p w:rsidR="00575DE2" w:rsidRDefault="00575DE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575DE2" w:rsidRDefault="00575DE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C655AF" w:rsidRPr="00575DE2" w:rsidRDefault="00C655AF" w:rsidP="00575DE2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575DE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XI. </w:t>
      </w:r>
      <w:r w:rsidRPr="00575DE2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ПРОТИЧАНЕ НА СЪСТЕЗАНИЕТО</w:t>
      </w:r>
    </w:p>
    <w:p w:rsidR="00C655AF" w:rsidRPr="00375EA4" w:rsidRDefault="00C655AF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Официален старт</w:t>
      </w:r>
      <w:r w:rsidR="00375EA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-</w:t>
      </w:r>
      <w:r w:rsidR="0015049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реди старта организаторът събира всички състезатели, участващи в състезани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ето в предстартов</w:t>
      </w:r>
      <w:r w:rsidR="0015049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зона, като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влизането в тази зона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се извърш</w:t>
      </w:r>
      <w:r w:rsidR="0015049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ва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не по-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късно от 30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минути 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преди старта за всеки екипаж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C655AF" w:rsidRPr="00375EA4" w:rsidRDefault="00C655AF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>Пролог</w:t>
      </w:r>
      <w:r w:rsidR="00375EA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="0015049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рологът е пожелателен елемент и има за цел</w:t>
      </w:r>
      <w:r w:rsidR="0015049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о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пределянена стартовата поредност (решетка) за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първия етап от състезанието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Прологът протича като </w:t>
      </w:r>
      <w:r w:rsidR="00375EA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ъстезателен етап и при него важат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всички правила за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времеизмерване, наказания, задължително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оборудване и безопасност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C655AF" w:rsidRPr="00005291" w:rsidRDefault="00C655AF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Поредността на стартиране в пролога съвпада с поредността на стартовите номера на екипажите</w:t>
      </w:r>
      <w:r w:rsidR="000D74D4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C655AF" w:rsidRPr="00005291" w:rsidRDefault="00C655AF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Видове етапи: </w:t>
      </w:r>
    </w:p>
    <w:p w:rsidR="0015049D" w:rsidRPr="00D017DF" w:rsidRDefault="00C655AF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017DF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Специален етап</w:t>
      </w:r>
      <w:r w:rsidR="0015049D" w:rsidRPr="00D017DF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 xml:space="preserve"> (</w:t>
      </w:r>
      <w:r w:rsidR="0015049D" w:rsidRPr="00D017DF">
        <w:rPr>
          <w:rFonts w:asciiTheme="minorHAnsi" w:eastAsia="Times New Roman" w:hAnsiTheme="minorHAnsi" w:cs="Arial"/>
          <w:b/>
          <w:sz w:val="24"/>
          <w:szCs w:val="24"/>
          <w:u w:val="single"/>
          <w:lang w:eastAsia="bg-BG"/>
        </w:rPr>
        <w:t>SS)</w:t>
      </w:r>
      <w:r w:rsidRPr="00D017DF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:</w:t>
      </w:r>
      <w:r w:rsidR="00977C62">
        <w:rPr>
          <w:rFonts w:asciiTheme="minorHAnsi" w:eastAsia="Times New Roman" w:hAnsiTheme="minorHAnsi" w:cs="Arial"/>
          <w:b/>
          <w:sz w:val="24"/>
          <w:szCs w:val="24"/>
          <w:u w:val="single"/>
          <w:lang w:eastAsia="bg-BG"/>
        </w:rPr>
        <w:t xml:space="preserve"> </w:t>
      </w:r>
      <w:r w:rsid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</w:t>
      </w:r>
      <w:r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пециалния</w:t>
      </w:r>
      <w:r w:rsidR="0015049D"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</w:t>
      </w:r>
      <w:r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етап е състезание за трудност и майсторско управление на автомобила</w:t>
      </w:r>
      <w:r w:rsidR="00EF7AA3"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 пътна книга и/или маркирани от организатора участъци с ленти или друга маркировка</w:t>
      </w:r>
      <w:r w:rsidR="00D017DF" w:rsidRPr="00D017DF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, </w:t>
      </w:r>
      <w:r w:rsidR="00D017DF"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 време на който се </w:t>
      </w:r>
      <w:r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засича време за преминаване</w:t>
      </w:r>
      <w:r w:rsidR="000D74D4"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C655AF" w:rsidRDefault="00C655AF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5049D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Свързващ етап</w:t>
      </w:r>
      <w:r w:rsidR="0015049D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 xml:space="preserve"> (</w:t>
      </w:r>
      <w:r w:rsidR="0015049D">
        <w:rPr>
          <w:rFonts w:asciiTheme="minorHAnsi" w:eastAsia="Times New Roman" w:hAnsiTheme="minorHAnsi" w:cs="Arial"/>
          <w:b/>
          <w:sz w:val="24"/>
          <w:szCs w:val="24"/>
          <w:u w:val="single"/>
          <w:lang w:eastAsia="bg-BG"/>
        </w:rPr>
        <w:t>LS)</w:t>
      </w:r>
      <w:r w:rsidRPr="0015049D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:</w:t>
      </w:r>
      <w:r w:rsidR="00977C6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 </w:t>
      </w:r>
      <w:r w:rsidR="006F7E5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свързващият етап е част от състезанието, по време на който </w:t>
      </w:r>
      <w:r w:rsidR="006F7E5C" w:rsidRPr="00245AF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екипажите трябва да преминат етапа в рамките на определено от организатора контролно време</w:t>
      </w:r>
      <w:r w:rsidR="006F7E5C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D74D4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онтролно</w:t>
      </w:r>
      <w:r w:rsidR="004578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то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4578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се задава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 </w:t>
      </w:r>
      <w:r w:rsidR="004578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ътната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книга или </w:t>
      </w:r>
      <w:r w:rsidR="004578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онтролния карнет. По-късното пристигане на часовата контрола се наказва</w:t>
      </w:r>
      <w:r w:rsidR="002C5E6B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C655AF" w:rsidRPr="009553E2" w:rsidRDefault="001D5B37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Стартиране на етап - </w:t>
      </w:r>
      <w:r w:rsidR="0045783C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асът на стартиране на всеки етап се обявява чрез пътната книга</w:t>
      </w:r>
      <w:r w:rsidR="0045783C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контролния карнет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или в бюлетин на организатора. Също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така се обявява интервалът, през който стартират екипажите</w:t>
      </w:r>
      <w:r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- с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прямо класирането от пролога (ако няма пролог–по</w:t>
      </w:r>
      <w:r w:rsidR="00375EA4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тартовите номера) и обявения интервал за стартиране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първия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етап,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 оформя стартова поредност (решетка) за първия етап от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състезанието</w:t>
      </w:r>
      <w:r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следващите етапи екипажите стартират по реда на класирането от предишния етап или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>,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ако организатора прецени, че</w:t>
      </w:r>
      <w:r w:rsidR="004F1B04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яма време да обработи резултатите, по реда на финиширане на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предходния етап, </w:t>
      </w:r>
      <w:r w:rsidR="00113D0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като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това трябва да 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предварително обявено в</w:t>
      </w:r>
      <w:r w:rsidR="004F1B04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рограмата</w:t>
      </w:r>
      <w:r w:rsidR="00113D0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състезанието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или по съответния ред. В зависимост от обявения час </w:t>
      </w:r>
      <w:r w:rsidR="004F1B04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 стартиране на тези етапи и съответните интервали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>,</w:t>
      </w:r>
      <w:r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а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втоматично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 определят точните времена за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стартиране на всички екипажи</w:t>
      </w:r>
      <w:r w:rsidR="001D045B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FE5336" w:rsidRDefault="001D045B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351A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Всеки екипаж е задължен да стартира в точния час и да спазва реда на стартиране. Разрешава се стартиране само при пълен състав на екипажа.</w:t>
      </w:r>
    </w:p>
    <w:p w:rsidR="004F1340" w:rsidRDefault="001D045B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351A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При закъснение </w:t>
      </w:r>
      <w:r w:rsidR="00FE53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Pr="00C351A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 старт</w:t>
      </w:r>
      <w:r w:rsidR="00FE533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C351A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времето на екипажа започва да тече и му се добавя допълнително наказание. </w:t>
      </w:r>
      <w:r w:rsidR="00B01B8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Pr="00C351A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динствено стартиращия съдия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C351A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има правото да прецени ситуацията и да извика на старт закъснелия екипаж. Закъснелият за старт екипаж няма право да оспорва решенията на стартиращия съдия.</w:t>
      </w:r>
    </w:p>
    <w:p w:rsidR="001D045B" w:rsidRPr="004F1340" w:rsidRDefault="001D045B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F134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Автомобилите трябва да се движат на собствен ход. Не се допуска стартиране на автомобил, който е теглен или бутан от друг участник в състезанието. </w:t>
      </w:r>
    </w:p>
    <w:p w:rsidR="00A91AEF" w:rsidRDefault="001D045B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Финал на етап. На финала има задължително часова контрола</w:t>
      </w:r>
      <w:r w:rsid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 да отрази времето на финиширане</w:t>
      </w:r>
      <w:r w:rsid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екипажа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A91AEF" w:rsidRDefault="001D045B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Контрол</w:t>
      </w:r>
      <w:r w:rsid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ни точки</w:t>
      </w:r>
      <w:r w:rsidRP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За да се гарантира, че екипажите спазват предвидения </w:t>
      </w:r>
      <w:r w:rsidR="004F1B04" w:rsidRP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</w:t>
      </w:r>
      <w:r w:rsidRP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аршрут, </w:t>
      </w:r>
      <w:r w:rsid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определени точки от пътната книга организатора разполага контроли. </w:t>
      </w:r>
      <w:r w:rsidRP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Такива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може да има само на точки от пътната книга.</w:t>
      </w:r>
      <w:r w:rsid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Контролите могат да бъдат:</w:t>
      </w:r>
    </w:p>
    <w:p w:rsidR="00BA675B" w:rsidRDefault="00BA675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Часови контрол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 - с</w:t>
      </w:r>
      <w:r w:rsidR="00CC3C0B" w:rsidRPr="004F1B0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ъдиите, отговарящи за тези контролн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точки</w:t>
      </w:r>
      <w:r w:rsidR="00CC3C0B" w:rsidRPr="004F1B04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заверяват контролния карнет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екипажа</w:t>
      </w:r>
      <w:r w:rsidR="00CC3C0B" w:rsidRPr="004F1B04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нанасят часа на преминаване и отбелязват в протокола на контролата преминаването на екипажа. Старта и Финала на всеки етап е Часова контрола (ЧК).</w:t>
      </w:r>
    </w:p>
    <w:p w:rsidR="00BA675B" w:rsidRDefault="00BA675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Транзитни физически контроли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(СР)</w:t>
      </w:r>
      <w:r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- с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ъдиите, отговарящи </w:t>
      </w:r>
      <w:r w:rsidR="008F4D91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 тези контролни </w:t>
      </w:r>
      <w:r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точки </w:t>
      </w:r>
      <w:r w:rsidR="005B2047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заверяват контролния карнет</w:t>
      </w:r>
      <w:r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екипажа</w:t>
      </w:r>
      <w:r w:rsidR="005B2047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като 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нанасят часа на преминаване и отбелязват в протокола на контролата преминаването на екипажа</w:t>
      </w:r>
      <w:r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1D045B" w:rsidRPr="00BA675B" w:rsidRDefault="00BA675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В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иртуални транзитни контроли</w:t>
      </w:r>
      <w:r w:rsidR="002D216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(</w:t>
      </w:r>
      <w:r w:rsidR="005B764A">
        <w:rPr>
          <w:rFonts w:asciiTheme="minorHAnsi" w:eastAsia="Times New Roman" w:hAnsiTheme="minorHAnsi" w:cs="Arial"/>
          <w:sz w:val="24"/>
          <w:szCs w:val="24"/>
          <w:lang w:eastAsia="bg-BG"/>
        </w:rPr>
        <w:t>W</w:t>
      </w:r>
      <w:r w:rsidR="002D216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P) - 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преминаването през 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такава контролна точка от трасето се отчита чрез технически средства (</w:t>
      </w:r>
      <w:r w:rsidR="00CC3C0B">
        <w:rPr>
          <w:rFonts w:asciiTheme="minorHAnsi" w:eastAsia="Times New Roman" w:hAnsiTheme="minorHAnsi" w:cs="Arial"/>
          <w:sz w:val="24"/>
          <w:szCs w:val="24"/>
          <w:lang w:eastAsia="bg-BG"/>
        </w:rPr>
        <w:t>GPS)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Наличието на такива контрол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ни точки 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се обявява предварително, 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брифинга, преди състезателния ден. Виртуалните транзитни контроли се описват в пътната книга като такива, без да се описват 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 координатите им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 xml:space="preserve">За преминаване 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през виртуална транзитна контрола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 счита преминаването в радиус не повече от 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>5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0 м. от съответната точка. Виртуални транзитни контроли не може да се определят на места, където има вероятност от затруднено приемане на GPS сигнал.</w:t>
      </w:r>
    </w:p>
    <w:p w:rsidR="00D20647" w:rsidRPr="00D20647" w:rsidRDefault="001D045B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Всички контроли се обозна</w:t>
      </w:r>
      <w:r w:rsidR="00905C4C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чават със знаци.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Влизането и напускането на контролните зони може да става само от/в посоката, указана в пътната книга</w:t>
      </w:r>
      <w:r w:rsidR="00905C4C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Продължителността на престоя във всички контролни зони не трябва да превишава необходимото време за извършване наконтролните дейности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D20647" w:rsidRPr="00D20647" w:rsidRDefault="007D1612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Контролите се закриват след затваряне на етапа или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преминаване на всички екипажи</w:t>
      </w:r>
      <w:r w:rsidRPr="00D20647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 случай, че 50% от екипажите не успеят да се включат  </w:t>
      </w:r>
      <w:r w:rsidR="004F1B04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контролното време за преминаване на даден етап, същото може да бъде удължено от директора на състезанието</w:t>
      </w:r>
      <w:r w:rsidR="00D20647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D20647" w:rsidRDefault="007D1612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Техническа помощ и сервизен парк</w:t>
      </w:r>
      <w:r w:rsidR="004F1B04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Сервизните паркове трябва да бъдат обозначени в  </w:t>
      </w:r>
      <w:r w:rsidR="00D20647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ътната книга с </w:t>
      </w:r>
      <w:r w:rsidR="00D20647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часова контрола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 влизане и излизане.</w:t>
      </w:r>
    </w:p>
    <w:p w:rsidR="00D20647" w:rsidRDefault="006F32B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 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 на цялото състезание, техническа помощ</w:t>
      </w:r>
      <w:r w:rsidR="00D20647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звън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сервизните паркове може да се оказва само от други екипажи,участващи в състезанието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 време на специалните етапи не е разрешено</w:t>
      </w:r>
      <w:r w:rsidR="00D20647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зползванетона резервни части, инструменти иматериали извън тези, които се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намират в състезателния автомобил или са предоставени от други екипажи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участващи в състезанието.</w:t>
      </w:r>
    </w:p>
    <w:p w:rsidR="00D20647" w:rsidRDefault="007D1612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разрешава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навлизането и спирането на сервизен </w:t>
      </w:r>
      <w:r w:rsidR="004F1B04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втомобил по маршрута на състезанието извън сервизните паркове,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освен след изричното разрешение </w:t>
      </w:r>
      <w:r w:rsidR="006F32B9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Д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иректора на състезанието, при условие че не пречат на останалите състезатели</w:t>
      </w:r>
      <w:r w:rsidR="006F32B9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D20647" w:rsidRDefault="007D1612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техническа помощ в свързващи етапи,</w:t>
      </w:r>
      <w:r w:rsidR="004F1B04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к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огато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състезателното трасе съвпада с трасето на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асистентските автомобили.</w:t>
      </w:r>
    </w:p>
    <w:p w:rsidR="0018483D" w:rsidRDefault="007D1612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Скоростта на автомобилите в сервизните паркове не може данадхвърля 10 км/час</w:t>
      </w:r>
      <w:r w:rsidR="006F32B9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E56521" w:rsidRDefault="006F32B9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8483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Времеизмерване</w:t>
      </w:r>
      <w:r w:rsidR="00DA7CCB" w:rsidRPr="0018483D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18483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Времеизмерването на специален етапсе осъществява с точност до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18483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секунда, а на свързващетап с точност</w:t>
      </w:r>
      <w:r w:rsidR="00DA7CCB" w:rsidRPr="0018483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д</w:t>
      </w:r>
      <w:r w:rsidRPr="0018483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 минута.</w:t>
      </w:r>
    </w:p>
    <w:p w:rsidR="00E56521" w:rsidRDefault="006F32B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Стартирането в етап се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осъществява с часовник или табло, което отмерва времето с точност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до секунда.</w:t>
      </w:r>
    </w:p>
    <w:p w:rsidR="00E56521" w:rsidRDefault="006F32B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Времето на финала се маркира по финалната линия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посредством хронометрични устройства, задължително  с печатащо устройство. Тези апарати се дублират с</w:t>
      </w:r>
      <w:r w:rsidR="004F1B04"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х</w:t>
      </w:r>
      <w:r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ронометри без да са задължително с печатащо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устройство.</w:t>
      </w:r>
    </w:p>
    <w:p w:rsidR="006119D2" w:rsidRPr="00E066B0" w:rsidRDefault="006F32B9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случай</w:t>
      </w:r>
      <w:r w:rsidR="00C669CD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непредвидени обстоятелства</w:t>
      </w:r>
      <w:r w:rsid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необходимост от преждевременно прекратяване на състезателния етап, по решение на Директора на състезанието, етапа може да бъде отменен или</w:t>
      </w:r>
      <w:r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екипажите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56521"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да </w:t>
      </w:r>
      <w:r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се </w:t>
      </w:r>
      <w:r w:rsidR="00F53FC9"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даде </w:t>
      </w:r>
      <w:r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</w:t>
      </w:r>
      <w:r w:rsidR="00F53FC9"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от последната контрол</w:t>
      </w:r>
      <w:r w:rsidR="00E56521"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точка (физическа или виртуална), </w:t>
      </w:r>
      <w:r w:rsidR="00F53FC9"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през която са преминали над 50 % от участващите екипажи.</w:t>
      </w:r>
    </w:p>
    <w:p w:rsidR="00C669CD" w:rsidRPr="00C669CD" w:rsidRDefault="00F53FC9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 контрол</w:t>
      </w:r>
      <w:r w:rsidR="006119D2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контрол на ограниченията на максималната скорост и спазване на определения в пътнатакнига маршрут сеизползват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C669CD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GPS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траковете, записани от съвместим с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Гармин GPS приемник</w:t>
      </w:r>
      <w:r w:rsidRPr="00C669CD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Задължение на екипажа е да поддържа GPS-а в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изправност ивключен през цялото време от старта до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финала за деня. При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пристигане на контролния пункт в края на състезателния ден, GPS</w:t>
      </w:r>
      <w:r w:rsidRPr="00C669CD">
        <w:rPr>
          <w:rFonts w:asciiTheme="minorHAnsi" w:eastAsia="Times New Roman" w:hAnsiTheme="minorHAnsi" w:cs="Arial"/>
          <w:sz w:val="24"/>
          <w:szCs w:val="24"/>
          <w:lang w:eastAsia="bg-BG"/>
        </w:rPr>
        <w:t>-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ът се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предава на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съдията, заедно с контролния карнет</w:t>
      </w:r>
      <w:r w:rsidRPr="00C669CD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Всяка неизправност или изключване на GPS-а, довели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до липса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записан трак или части от него, се смята в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ущърб на екипажа и води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налагане на съответните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наказания, включително до непризнаване на етапа. Непредаването на GPS-а на финала за деня 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C669CD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анипулиране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записаните от него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данни се наказват по същия начин, както 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непредаване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или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манипулиране на контролния карнет</w:t>
      </w:r>
      <w:r w:rsidRPr="00C669CD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E32DC2" w:rsidRPr="00F35089" w:rsidRDefault="006F32B9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Данните, записани от GPS-а, се отчитат от отговорника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 GPSконтрола. Всички констатирани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нарушения(превишаване на </w:t>
      </w:r>
      <w:r w:rsid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максимално разрешената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скорост,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непреминаване </w:t>
      </w:r>
      <w:r w:rsid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през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4F1B04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онтролни точки, неспазване на маршрута</w:t>
      </w:r>
      <w:r w:rsid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др.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) се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описват</w:t>
      </w:r>
      <w:r w:rsidR="004F1B04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в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протокол, който се подписва от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>отговорника по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GPSконтрола и се предава на главния съдия</w:t>
      </w:r>
      <w:r w:rsidR="00E32DC2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. След сваляне на данните от GPS-а, записаният трак не се изтрива иGPS-ът не се връща на екипажа, докато не изтече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32DC2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времето за подаване на протести.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E32DC2" w:rsidRP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случай на оспорване на резултатите от GPS-контрола, проверката се извършва след повторно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32DC2" w:rsidRP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сваляне на трака от съответния GPS в присъствието на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32DC2" w:rsidRP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заинтересованите екипажи. При наличие на втори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32DC2" w:rsidRP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контролен GPS, той може да бъде използван, ако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32DC2" w:rsidRP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пред</w:t>
      </w:r>
      <w:r w:rsidR="00C624B2" w:rsidRP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аден на финала заедно с първия.</w:t>
      </w:r>
    </w:p>
    <w:p w:rsidR="00E32DC2" w:rsidRPr="00A155B2" w:rsidRDefault="00E32DC2" w:rsidP="00A26A6B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eastAsia="bg-BG"/>
        </w:rPr>
      </w:pPr>
      <w:r w:rsidRPr="00A155B2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Х</w:t>
      </w:r>
      <w:r w:rsidRPr="00A155B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II. </w:t>
      </w:r>
      <w:r w:rsidRPr="00A155B2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НАКАЗАНИЯ </w:t>
      </w:r>
    </w:p>
    <w:p w:rsidR="0067069E" w:rsidRDefault="0067069E" w:rsidP="0067069E">
      <w:pPr>
        <w:ind w:firstLine="709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Наказанията на екипажа се налагат в минути, които се прибавят към времето за преминаване на етапа.</w:t>
      </w:r>
    </w:p>
    <w:p w:rsidR="00551237" w:rsidRDefault="004C7F40" w:rsidP="00D12942">
      <w:pPr>
        <w:ind w:firstLine="720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Наказанията се налагат въз основа на </w:t>
      </w:r>
      <w:r w:rsidR="00551237" w:rsidRPr="00A701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констатира</w:t>
      </w:r>
      <w:r w:rsidR="00D350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ните и записани нарушения в </w:t>
      </w:r>
      <w:r w:rsidR="00551237" w:rsidRPr="00A701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протоколите на съдиите на контролни точки, карнетите на състезателите и показанията от трака на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551237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GРS-ите и/или тракове от проследяващи устройства (тракери) предоставени от организатора</w:t>
      </w:r>
      <w:r w:rsidR="00D1294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За налагане на наказание за превишение на скоростта се </w:t>
      </w:r>
      <w:r w:rsidR="00551237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отчита средната скорост в зоната на ограничението. Зоната на ограничението трябва да бъде ясно дефинирана с GPS координатите на началната и крайната </w:t>
      </w:r>
      <w:r w:rsidR="00D1294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ѝ</w:t>
      </w:r>
      <w:r w:rsidR="00551237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точка.</w:t>
      </w:r>
    </w:p>
    <w:p w:rsidR="00551237" w:rsidRDefault="00551237" w:rsidP="0067069E">
      <w:pPr>
        <w:ind w:firstLine="709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E32DC2" w:rsidRDefault="006642CD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="00E32DC2" w:rsidRPr="0067069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акъснение за начален старт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="00E32DC2" w:rsidRPr="0067069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екипажът стартира п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оследен, като </w:t>
      </w:r>
      <w:r w:rsidR="00E32DC2" w:rsidRPr="0067069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времето му за старт тече от момента на определеното му време за стартиране и получава наказание от 15 минути.</w:t>
      </w:r>
    </w:p>
    <w:p w:rsidR="006642CD" w:rsidRPr="0067069E" w:rsidRDefault="006642CD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Pr="0067069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акъснение за междинен старт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Pr="0067069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екипажът стартира при подадена му команда от съдията на старта, като времето му за старт тече от момента на определеното му време за стартиране и получава наказание от 15 минути.</w:t>
      </w:r>
    </w:p>
    <w:p w:rsidR="007F4D80" w:rsidRDefault="00E32DC2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Непреминаване през </w:t>
      </w:r>
      <w:r w:rsidR="007F4D80"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физическа </w:t>
      </w:r>
      <w:r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контролна точка от трасето</w:t>
      </w:r>
      <w:r w:rsidR="007F4D80"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 наказва с 120 минути. Физическата контролна точка се удостоверява с печат в контролния карнет.</w:t>
      </w:r>
    </w:p>
    <w:p w:rsidR="007F4D80" w:rsidRDefault="007F4D80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Непреминаване през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виртуална </w:t>
      </w:r>
      <w:r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контролна точка от трасето се наказва с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3</w:t>
      </w:r>
      <w:r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0 минути.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Преминаването през виртуалната контрола се удостоверява с технически средства.</w:t>
      </w:r>
    </w:p>
    <w:p w:rsidR="00631F31" w:rsidRDefault="00E227DE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Излизане на автомобила с 4-те колела извън участък маркиран от организатора с колчета и/или ленти се наказва с 120 минути.</w:t>
      </w:r>
    </w:p>
    <w:p w:rsidR="00E227DE" w:rsidRDefault="00E227DE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Заобикаляне и/или съкращаване на определения от организатора маршрут с цел облагодателстване се наказва с 120 минути</w:t>
      </w:r>
      <w:r w:rsid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58643B" w:rsidRDefault="0058643B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Навлизане и/или напускане на контролна зона от/в грешна посока се наказва с 120 минути.</w:t>
      </w:r>
    </w:p>
    <w:p w:rsidR="00D610CC" w:rsidRDefault="0058643B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>DNS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е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тапът се счита за непреминат</w:t>
      </w:r>
      <w:r w:rsidR="00D610C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когато екипажът не стартира или стартира и не премине минимум 66% от трасето</w:t>
      </w:r>
      <w:r w:rsidR="00D610C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този случай времето му за преминаване е измереното време на най-бавния редовно финиширал екипаж (време</w:t>
      </w:r>
      <w:r w:rsidR="00D610C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то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за преминаване плюс времето от наложените наказания) </w:t>
      </w:r>
      <w:r w:rsidR="00D610C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плюс 240 минути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7F4CD4" w:rsidRDefault="00D610CC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610CC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DNF - </w:t>
      </w:r>
      <w:r w:rsidRPr="00D610C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етапът се счита за прекъснат - когато екипажът се откаже или не пресече финала в рамките на определеното му максимално време за преминаване на етапа, но премине над 66% от трасето. 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този случай времето му за преминаване е измереното време на най-бавния редовно финиширал екипаж (време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то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за преминаване плюс времето от наложените наказания)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плюс 120 минути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7F4CD4" w:rsidRDefault="007F4CD4" w:rsidP="004013FD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</w:t>
      </w:r>
      <w:r w:rsidRPr="007F4CD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епредаване на </w:t>
      </w: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GPS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и/или К</w:t>
      </w:r>
      <w:r w:rsidRPr="007F4CD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ен </w:t>
      </w:r>
      <w:r w:rsidRPr="007F4CD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карнет на финала или в случай на финиширане след затварянето на етапа и непредаване на контролния карнет в организационния офис, етапът се счита за непреминат.</w:t>
      </w:r>
    </w:p>
    <w:p w:rsidR="003021CC" w:rsidRDefault="003021CC" w:rsidP="004013FD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Не спиране на знак </w:t>
      </w:r>
      <w:r>
        <w:rPr>
          <w:rFonts w:asciiTheme="minorHAnsi" w:eastAsia="Times New Roman" w:hAnsiTheme="minorHAnsi" w:cs="Arial"/>
          <w:sz w:val="24"/>
          <w:szCs w:val="24"/>
          <w:lang w:eastAsia="bg-BG"/>
        </w:rPr>
        <w:t>STOP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от пътната книга отчетен на на база технически средства се наказва с 15 минути за всеки.</w:t>
      </w:r>
    </w:p>
    <w:p w:rsidR="008C53EB" w:rsidRDefault="008C53EB" w:rsidP="003021CC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Наказание п</w:t>
      </w:r>
      <w:r w:rsidR="003021CC" w:rsidRPr="003021C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ри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превишение на </w:t>
      </w:r>
      <w:r w:rsidR="003021CC" w:rsidRPr="003021C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ограничен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ето на </w:t>
      </w:r>
      <w:r w:rsidR="003021CC" w:rsidRPr="003021C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скоростта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за всяко нарушение:</w:t>
      </w:r>
    </w:p>
    <w:p w:rsidR="008C53EB" w:rsidRDefault="008C53EB" w:rsidP="008C53EB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 </w:t>
      </w:r>
      <w:r w:rsidR="003021CC" w:rsidRPr="003021C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2 (две) минути за всеки километър превишение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скоростта </w:t>
      </w:r>
      <w:r w:rsidR="003021CC" w:rsidRPr="003021C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до 10 км/час</w:t>
      </w:r>
    </w:p>
    <w:p w:rsidR="007F4D80" w:rsidRDefault="008C53EB" w:rsidP="005F565A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17F8D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 xml:space="preserve">по </w:t>
      </w:r>
      <w:r w:rsidR="003021CC" w:rsidRPr="00E17F8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5 (пет) минути за всеки километър превишение </w:t>
      </w:r>
      <w:r w:rsidRPr="00E17F8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скоростта </w:t>
      </w:r>
      <w:r w:rsidR="003021CC" w:rsidRPr="00E17F8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над 10 км/час</w:t>
      </w:r>
    </w:p>
    <w:p w:rsidR="00E17F8D" w:rsidRPr="00576D17" w:rsidRDefault="00E17F8D" w:rsidP="00576D17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При три наказания за скорост или знак </w:t>
      </w: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STOP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един и същ етап, екипаж</w:t>
      </w:r>
      <w:r w:rsidR="00253FC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ът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се дисвалифицира.</w:t>
      </w:r>
    </w:p>
    <w:p w:rsidR="00E93EA9" w:rsidRDefault="00576D17" w:rsidP="00E93EA9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Връзване на въжето на лебедката за дърво, без да се използва </w:t>
      </w:r>
      <w:r w:rsidR="00E93EA9"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предпазен колан се наказва с 60 минути</w:t>
      </w:r>
      <w:r w:rsid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E93EA9" w:rsidRDefault="00E93EA9" w:rsidP="00E93EA9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Липса на успокоител на въжето при използване на лебедка се наказва с 60 минути.</w:t>
      </w:r>
    </w:p>
    <w:p w:rsidR="00E93EA9" w:rsidRDefault="00E93EA9" w:rsidP="00E93EA9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Балансиране на автомобила, като навигатора е стъпил (качил) от външната страна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се наказва с </w:t>
      </w: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60 минути. Балансирането (осигуряването) на автомобила при наклони става само с предпазен колан с дължина над 3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</w:t>
      </w:r>
      <w:r w:rsidR="00253FC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етра</w:t>
      </w: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E93EA9" w:rsidRDefault="00E93EA9" w:rsidP="005119B3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Натискане, ритане, държане или друго боравене с въжето на лебедката, когато то е опънато и „под напрежение” се наказва с 60 минути.</w:t>
      </w:r>
    </w:p>
    <w:p w:rsidR="004D3F6A" w:rsidRDefault="00E93EA9" w:rsidP="00A70191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п</w:t>
      </w: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омощ от публиката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екипажът се наказва с </w:t>
      </w: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120 мин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ути </w:t>
      </w: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освен, когато не е с разрешение на съдия или при оказване на първа помощ при инцидент.</w:t>
      </w:r>
    </w:p>
    <w:p w:rsidR="00025D4C" w:rsidRDefault="00A70191" w:rsidP="00A70191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анкцията дисквалификация се налагапри </w:t>
      </w:r>
      <w:r w:rsidR="004D3F6A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неспортсменско поведение, 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безотговорно</w:t>
      </w:r>
      <w:r w:rsidR="004F69CA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опасно 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каране в бивака</w:t>
      </w:r>
      <w:r w:rsidR="004D3F6A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в населените места 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или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 на свързващите етапи</w:t>
      </w:r>
      <w:r w:rsidR="004D3F6A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Състезателите са отговорни за действията на обслужващите и съпровождащите ги лица, като могат да бъдат дисквалифицирани в случай, че тези лица проявят безотговорно, хулиганско поведение, преминат без разрешение по част от маршрута</w:t>
      </w:r>
      <w:r w:rsidR="004D3F6A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по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трасето или при шофиране със скорост по-висока от 10 км/час в бивака</w:t>
      </w:r>
      <w:r w:rsidR="004F69CA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025D4C" w:rsidRDefault="00EB17E6" w:rsidP="00025D4C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Участникът може да бъде дисквалифициран </w:t>
      </w:r>
      <w:r w:rsid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при:</w:t>
      </w:r>
    </w:p>
    <w:p w:rsidR="00025D4C" w:rsidRDefault="00EB17E6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Манипулация на контролния карнет или записания от GPS-а </w:t>
      </w:r>
      <w:r w:rsid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</w:t>
      </w: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рак</w:t>
      </w:r>
      <w:r w:rsidR="004F69CA"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025D4C" w:rsidRDefault="00EB17E6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Манипулация на автомобила след техническия преглед, т.е. промени, които не отговарят на задължителното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оборудване</w:t>
      </w:r>
      <w:r w:rsidR="004F69CA"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025D4C" w:rsidRDefault="00EB17E6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Грубо, небрежно или преднамерено застрашаване на други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л</w:t>
      </w: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ица</w:t>
      </w:r>
      <w:r w:rsidR="004F69CA"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състезатели.</w:t>
      </w:r>
    </w:p>
    <w:p w:rsidR="00025D4C" w:rsidRDefault="00EB17E6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Неоказ</w:t>
      </w:r>
      <w:r w:rsidR="004F69CA"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ване на</w:t>
      </w: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първа помощ</w:t>
      </w:r>
      <w:r w:rsidR="004F69CA"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при инцидент в трасето.</w:t>
      </w:r>
    </w:p>
    <w:p w:rsidR="00025D4C" w:rsidRDefault="00025D4C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навлизане на асистентски автомобил в трасето по време на състезанието</w:t>
      </w:r>
      <w:r w:rsidR="00E57B14">
        <w:rPr>
          <w:rFonts w:asciiTheme="minorHAnsi" w:eastAsia="Times New Roman" w:hAnsiTheme="minorHAnsi" w:cs="Arial"/>
          <w:sz w:val="24"/>
          <w:szCs w:val="24"/>
          <w:lang w:val="bg-BG" w:eastAsia="bg-BG"/>
        </w:rPr>
        <w:t>,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E57B1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без изричното разрешение на Директора на състезанието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A70191" w:rsidRDefault="00025D4C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ш</w:t>
      </w:r>
      <w:r w:rsidR="00EB17E6"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офиране без задължителните предпазни средства (каска, предпазен колан)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025D4C" w:rsidRDefault="00025D4C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Движение през обработваеми площи (ниви, градини и др.)</w:t>
      </w:r>
      <w:r w:rsidR="006567E8">
        <w:rPr>
          <w:rFonts w:asciiTheme="minorHAnsi" w:eastAsia="Times New Roman" w:hAnsiTheme="minorHAnsi" w:cs="Arial"/>
          <w:sz w:val="24"/>
          <w:szCs w:val="24"/>
          <w:lang w:val="bg-BG" w:eastAsia="bg-BG"/>
        </w:rPr>
        <w:t>. Наказанието се налага и когато има движение по азимут.</w:t>
      </w:r>
    </w:p>
    <w:p w:rsidR="006567E8" w:rsidRPr="00025D4C" w:rsidRDefault="006567E8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управление на автомобила от водач без свидетелство за управление на МПС.</w:t>
      </w:r>
    </w:p>
    <w:p w:rsidR="00A70191" w:rsidRDefault="00A70191" w:rsidP="00A701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C53A33" w:rsidRPr="00A70191" w:rsidRDefault="00C53A33" w:rsidP="00C34A9B">
      <w:pPr>
        <w:ind w:firstLine="720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A701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специални случаи</w:t>
      </w:r>
      <w:r w:rsidR="00C34A9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A701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арбитражна комисия, свикана от организатора може да взема единични решения.</w:t>
      </w:r>
    </w:p>
    <w:p w:rsidR="00146166" w:rsidRDefault="00146166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B270F2" w:rsidRPr="00005291" w:rsidRDefault="00B270F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146166" w:rsidRPr="00B270F2" w:rsidRDefault="00146166" w:rsidP="0004363A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B270F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XI</w:t>
      </w:r>
      <w:r w:rsidR="0057193C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I</w:t>
      </w:r>
      <w:r w:rsidRPr="00B270F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I. </w:t>
      </w:r>
      <w:r w:rsidRPr="00B270F2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ПРОТЕСТИ</w:t>
      </w:r>
    </w:p>
    <w:p w:rsidR="00E71409" w:rsidRDefault="00146166" w:rsidP="00E71409">
      <w:pPr>
        <w:ind w:firstLine="720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Право на протест</w:t>
      </w:r>
      <w:r w:rsidR="00E71409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(контестация)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имат само официално регистрирани участници в състезанието</w:t>
      </w:r>
      <w:r w:rsidR="00E71409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E71409" w:rsidRDefault="00E71409" w:rsidP="00E71409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1. Контестация се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подава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до Директора на състезанието,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 организационния щаб след приключване на текущия етап, но не по-късно от 1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(един) час след обявяване на 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предварителните резултати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за същия етап.</w:t>
      </w:r>
    </w:p>
    <w:p w:rsidR="00E71409" w:rsidRDefault="00E71409" w:rsidP="00E71409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2.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Таксата за подаване на 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контестация е 150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л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>е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в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а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и се внася в брой заедно с 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>контестацията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.</w:t>
      </w:r>
    </w:p>
    <w:p w:rsidR="00E71409" w:rsidRDefault="00E71409" w:rsidP="00E71409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>3. Организатора взема решение по контестацията след изслушване и на двете страни, като се допуска доказателствен материал (</w:t>
      </w:r>
      <w:r w:rsidR="00361F05">
        <w:rPr>
          <w:rFonts w:asciiTheme="minorHAnsi" w:eastAsia="Times New Roman" w:hAnsiTheme="minorHAnsi" w:cs="Arial"/>
          <w:sz w:val="24"/>
          <w:szCs w:val="24"/>
          <w:lang w:val="ru-RU" w:eastAsia="bg-BG"/>
        </w:rPr>
        <w:t>снимки и/или видеозапис) за установяване на нарушението.</w:t>
      </w:r>
    </w:p>
    <w:p w:rsidR="00361F05" w:rsidRDefault="00361F05" w:rsidP="00E71409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>4. Контестацията може да бъде само индивидуална.</w:t>
      </w:r>
    </w:p>
    <w:p w:rsidR="00361F05" w:rsidRDefault="00361F05" w:rsidP="00361F05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lastRenderedPageBreak/>
        <w:t xml:space="preserve">5.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В случай, че 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контестацията е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основателен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>а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, таксата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 за разглеждане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се връща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подалия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контестацията.</w:t>
      </w:r>
    </w:p>
    <w:p w:rsidR="00361F05" w:rsidRDefault="00361F05" w:rsidP="00361F05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6.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Обжалване на взетото решение 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по контестацията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не е възможно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>.</w:t>
      </w:r>
    </w:p>
    <w:p w:rsidR="00361F05" w:rsidRDefault="00361F05" w:rsidP="00361F05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7. Контестации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внесени 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след изтичане на крайният срок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и/или без такса не се разглеждат.</w:t>
      </w:r>
    </w:p>
    <w:p w:rsidR="00447295" w:rsidRPr="00005291" w:rsidRDefault="00361F05" w:rsidP="00361F05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8. Контестации </w:t>
      </w:r>
      <w:r w:rsidR="00447295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срещу решение на организатора на мероприятието не може да бъде подаден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а</w:t>
      </w:r>
      <w:r w:rsidR="00447295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146166" w:rsidRDefault="00146166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</w:p>
    <w:p w:rsidR="00361F05" w:rsidRPr="00005291" w:rsidRDefault="00361F05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</w:p>
    <w:p w:rsidR="00460313" w:rsidRPr="005E2F86" w:rsidRDefault="00460313" w:rsidP="005E2F86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eastAsia="bg-BG"/>
        </w:rPr>
      </w:pPr>
      <w:r w:rsidRPr="005E2F86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XIV. </w:t>
      </w:r>
      <w:r w:rsidRPr="005E2F86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РЕЗУЛТАТИ И КЛАСИРАНЕ</w:t>
      </w:r>
    </w:p>
    <w:p w:rsidR="00C12DAA" w:rsidRDefault="006D0A60" w:rsidP="00C12DAA">
      <w:pPr>
        <w:pStyle w:val="ListParagraph"/>
        <w:numPr>
          <w:ilvl w:val="0"/>
          <w:numId w:val="6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Сборът от и</w:t>
      </w:r>
      <w:r w:rsidR="00460313" w:rsidRPr="004F1B0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змереното време за преминаване по маршрута на етап</w:t>
      </w:r>
      <w:r w:rsidR="0067313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ите </w:t>
      </w:r>
      <w:r w:rsidR="00460313" w:rsidRPr="004F1B0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 наложените наказания определят резултата на екипажа.</w:t>
      </w:r>
    </w:p>
    <w:p w:rsidR="00845123" w:rsidRDefault="00C12DAA" w:rsidP="00845123">
      <w:pPr>
        <w:pStyle w:val="ListParagraph"/>
        <w:numPr>
          <w:ilvl w:val="0"/>
          <w:numId w:val="6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12DA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Победител в състезанието е екипажът с най-малко сумарно време от преминаването на всички етапи. В случай, че след приключване на последния етап има екипажи с равно сумарно време, критерий за по-предно класиране става броя на по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-</w:t>
      </w:r>
      <w:r w:rsidRPr="00C12DA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предно класиране в етапите. При равен брой се гледа класирането в последния етап.</w:t>
      </w:r>
    </w:p>
    <w:p w:rsidR="00845123" w:rsidRPr="00845123" w:rsidRDefault="00460313" w:rsidP="00845123">
      <w:pPr>
        <w:pStyle w:val="ListParagraph"/>
        <w:numPr>
          <w:ilvl w:val="0"/>
          <w:numId w:val="6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 време на </w:t>
      </w:r>
      <w:r w:rsidR="00C12DAA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състезателен 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етап и след неговото приключване може да се вадят междинни, временни и неокончателни резултати от екипа по времеизмерване</w:t>
      </w:r>
      <w:r w:rsidR="00845123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845123" w:rsidRDefault="00460313" w:rsidP="00FB791C">
      <w:pPr>
        <w:pStyle w:val="ListParagraph"/>
        <w:numPr>
          <w:ilvl w:val="0"/>
          <w:numId w:val="6"/>
        </w:numPr>
        <w:ind w:left="35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Официални резултати се обявяват от организатора на </w:t>
      </w:r>
      <w:r w:rsidR="00C12DAA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състезанието 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предвидените за това места само след налагане на всички наказания. Резултатите се подписват от Директора на състезанието.</w:t>
      </w:r>
    </w:p>
    <w:p w:rsidR="00845123" w:rsidRDefault="00460313" w:rsidP="00845123">
      <w:pPr>
        <w:pStyle w:val="ListParagraph"/>
        <w:numPr>
          <w:ilvl w:val="0"/>
          <w:numId w:val="6"/>
        </w:numPr>
        <w:ind w:left="35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Класирането за съответния етап се прави на база </w:t>
      </w:r>
      <w:r w:rsid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фициалните резултати за етапа. Критерий за класиране е най-малкото време за пре</w:t>
      </w:r>
      <w:r w:rsidR="00672241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минаване н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 етапа след налагането на съответните наказания</w:t>
      </w:r>
      <w:r w:rsidR="00672241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екипажа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845123" w:rsidRDefault="00460313" w:rsidP="00845123">
      <w:pPr>
        <w:pStyle w:val="ListParagraph"/>
        <w:numPr>
          <w:ilvl w:val="0"/>
          <w:numId w:val="6"/>
        </w:numPr>
        <w:ind w:left="35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След изготвяне на 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окончателното 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класиране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за състезанието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екипажите участващи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във</w:t>
      </w:r>
      <w:r w:rsidR="00205D4A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="00205D4A" w:rsidRPr="0084512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получават точки, само ако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са 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сформир</w:t>
      </w:r>
      <w:r w:rsid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ани групи от 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най-малко 5 автомобила </w:t>
      </w:r>
      <w:r w:rsid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 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клас. В случаите, когато не се сформират груп</w:t>
      </w:r>
      <w:r w:rsid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се получават 50% от точките в класирането.</w:t>
      </w:r>
    </w:p>
    <w:p w:rsidR="00891E5D" w:rsidRPr="00845123" w:rsidRDefault="00460313" w:rsidP="00845123">
      <w:pPr>
        <w:pStyle w:val="ListParagraph"/>
        <w:numPr>
          <w:ilvl w:val="0"/>
          <w:numId w:val="6"/>
        </w:numPr>
        <w:ind w:left="35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Класираните на първите 10 места </w:t>
      </w:r>
      <w:r w:rsidR="00C12DAA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екипажи 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получават следните точки за</w:t>
      </w:r>
      <w:r w:rsidR="00977C6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C12DAA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="00C12DAA" w:rsidRPr="0084512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C12DAA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: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972"/>
        <w:gridCol w:w="926"/>
        <w:gridCol w:w="236"/>
        <w:gridCol w:w="980"/>
        <w:gridCol w:w="926"/>
      </w:tblGrid>
      <w:tr w:rsidR="00FF1C5E" w:rsidRPr="00FF1C5E" w:rsidTr="00845123">
        <w:trPr>
          <w:jc w:val="center"/>
        </w:trPr>
        <w:tc>
          <w:tcPr>
            <w:tcW w:w="972" w:type="dxa"/>
          </w:tcPr>
          <w:p w:rsidR="00FF1C5E" w:rsidRPr="00FF1C5E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FF1C5E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МЯСТО</w:t>
            </w:r>
          </w:p>
        </w:tc>
        <w:tc>
          <w:tcPr>
            <w:tcW w:w="926" w:type="dxa"/>
          </w:tcPr>
          <w:p w:rsidR="00FF1C5E" w:rsidRPr="00FF1C5E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FF1C5E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ТОЧКИ</w:t>
            </w:r>
          </w:p>
        </w:tc>
        <w:tc>
          <w:tcPr>
            <w:tcW w:w="236" w:type="dxa"/>
            <w:vMerge w:val="restart"/>
          </w:tcPr>
          <w:p w:rsidR="00FF1C5E" w:rsidRPr="00FF1C5E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</w:p>
        </w:tc>
        <w:tc>
          <w:tcPr>
            <w:tcW w:w="980" w:type="dxa"/>
          </w:tcPr>
          <w:p w:rsidR="00FF1C5E" w:rsidRPr="00FF1C5E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FF1C5E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МЯСТО</w:t>
            </w:r>
          </w:p>
        </w:tc>
        <w:tc>
          <w:tcPr>
            <w:tcW w:w="926" w:type="dxa"/>
          </w:tcPr>
          <w:p w:rsidR="00FF1C5E" w:rsidRPr="00FF1C5E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FF1C5E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ТОЧКИ</w:t>
            </w:r>
          </w:p>
        </w:tc>
      </w:tr>
      <w:tr w:rsidR="00FF1C5E" w:rsidRPr="003821AF" w:rsidTr="00845123">
        <w:trPr>
          <w:jc w:val="center"/>
        </w:trPr>
        <w:tc>
          <w:tcPr>
            <w:tcW w:w="972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25</w:t>
            </w:r>
          </w:p>
        </w:tc>
        <w:tc>
          <w:tcPr>
            <w:tcW w:w="236" w:type="dxa"/>
            <w:vMerge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</w:p>
        </w:tc>
        <w:tc>
          <w:tcPr>
            <w:tcW w:w="980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6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8</w:t>
            </w:r>
          </w:p>
        </w:tc>
      </w:tr>
      <w:tr w:rsidR="00FF1C5E" w:rsidRPr="003821AF" w:rsidTr="00845123">
        <w:trPr>
          <w:jc w:val="center"/>
        </w:trPr>
        <w:tc>
          <w:tcPr>
            <w:tcW w:w="972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2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18</w:t>
            </w:r>
          </w:p>
        </w:tc>
        <w:tc>
          <w:tcPr>
            <w:tcW w:w="236" w:type="dxa"/>
            <w:vMerge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</w:p>
        </w:tc>
        <w:tc>
          <w:tcPr>
            <w:tcW w:w="980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7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6</w:t>
            </w:r>
          </w:p>
        </w:tc>
      </w:tr>
      <w:tr w:rsidR="00FF1C5E" w:rsidRPr="003821AF" w:rsidTr="00845123">
        <w:trPr>
          <w:jc w:val="center"/>
        </w:trPr>
        <w:tc>
          <w:tcPr>
            <w:tcW w:w="972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3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15</w:t>
            </w:r>
          </w:p>
        </w:tc>
        <w:tc>
          <w:tcPr>
            <w:tcW w:w="236" w:type="dxa"/>
            <w:vMerge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</w:p>
        </w:tc>
        <w:tc>
          <w:tcPr>
            <w:tcW w:w="980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8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4</w:t>
            </w:r>
          </w:p>
        </w:tc>
      </w:tr>
      <w:tr w:rsidR="00FF1C5E" w:rsidRPr="003821AF" w:rsidTr="00845123">
        <w:trPr>
          <w:jc w:val="center"/>
        </w:trPr>
        <w:tc>
          <w:tcPr>
            <w:tcW w:w="972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4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12</w:t>
            </w:r>
          </w:p>
        </w:tc>
        <w:tc>
          <w:tcPr>
            <w:tcW w:w="236" w:type="dxa"/>
            <w:vMerge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</w:p>
        </w:tc>
        <w:tc>
          <w:tcPr>
            <w:tcW w:w="980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9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2</w:t>
            </w:r>
          </w:p>
        </w:tc>
      </w:tr>
      <w:tr w:rsidR="00FF1C5E" w:rsidRPr="003821AF" w:rsidTr="00845123">
        <w:trPr>
          <w:jc w:val="center"/>
        </w:trPr>
        <w:tc>
          <w:tcPr>
            <w:tcW w:w="972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5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10</w:t>
            </w:r>
          </w:p>
        </w:tc>
        <w:tc>
          <w:tcPr>
            <w:tcW w:w="236" w:type="dxa"/>
            <w:vMerge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</w:p>
        </w:tc>
        <w:tc>
          <w:tcPr>
            <w:tcW w:w="980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10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</w:t>
            </w:r>
          </w:p>
        </w:tc>
      </w:tr>
    </w:tbl>
    <w:p w:rsidR="00891E5D" w:rsidRPr="00005291" w:rsidRDefault="00891E5D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D21BBA" w:rsidRPr="00005291" w:rsidRDefault="00D21BBA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A94BFD" w:rsidRDefault="00D21BBA" w:rsidP="00A94BFD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A94BF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X</w:t>
      </w:r>
      <w:r w:rsidR="00A94BF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V</w:t>
      </w:r>
      <w:r w:rsidRPr="00A94BF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. </w:t>
      </w:r>
      <w:r w:rsidRPr="00A94BFD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НАГРАЖДАВАНЕ.</w:t>
      </w:r>
    </w:p>
    <w:p w:rsidR="00D21BBA" w:rsidRPr="00A94BFD" w:rsidRDefault="00D21BBA" w:rsidP="00A94BFD">
      <w:pPr>
        <w:ind w:firstLine="720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Организаторът раздава награди и купи,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съгласно финансовите си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възможностии привл</w:t>
      </w:r>
      <w:r w:rsid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ечените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спонсори.</w:t>
      </w:r>
    </w:p>
    <w:p w:rsidR="00D21BBA" w:rsidRDefault="00D21BBA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A94BFD" w:rsidRPr="00005291" w:rsidRDefault="00A94BFD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D21BBA" w:rsidRPr="00A94BFD" w:rsidRDefault="00D21BBA" w:rsidP="00A94BFD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proofErr w:type="gramStart"/>
      <w:r w:rsidRPr="00A94BF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XV</w:t>
      </w:r>
      <w:r w:rsidR="00A94BF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I</w:t>
      </w:r>
      <w:r w:rsidRPr="00A94BF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.</w:t>
      </w:r>
      <w:r w:rsidRPr="00A94BFD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ЗАКЛЮЧИТЕЛНИ РАЗПОРЕДБИ.</w:t>
      </w:r>
      <w:proofErr w:type="gramEnd"/>
    </w:p>
    <w:p w:rsidR="00BD2E68" w:rsidRPr="00845123" w:rsidRDefault="00BD2E68" w:rsidP="00BD2E68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 настоящият правилник се уреждат условията за участие в открит шампионат - 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="00AD61D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офроуд състезания </w:t>
      </w:r>
      <w:r w:rsidRPr="0084512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AD61D0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2E1A7C" w:rsidRDefault="00D21BBA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9D63E0">
        <w:rPr>
          <w:rFonts w:asciiTheme="minorHAnsi" w:eastAsia="Times New Roman" w:hAnsiTheme="minorHAnsi" w:cs="Arial"/>
          <w:sz w:val="24"/>
          <w:szCs w:val="24"/>
          <w:lang w:eastAsia="bg-BG"/>
        </w:rPr>
        <w:t>O</w:t>
      </w:r>
      <w:r w:rsidRPr="009D63E0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рганизаторът си запазва правото при възникване на непредвидени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9D63E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затруднения да отложи или отмени състезанието.</w:t>
      </w:r>
    </w:p>
    <w:p w:rsidR="00CE7503" w:rsidRDefault="00D21BBA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2E1A7C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>Всеки състезател, водач и механи</w:t>
      </w:r>
      <w:r w:rsidR="00CE750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 </w:t>
      </w:r>
      <w:r w:rsidRPr="002E1A7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трябва да познава разпоредбите на Наредбата за провеждане на автомобилни</w:t>
      </w:r>
      <w:r w:rsidR="00CE750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</w:t>
      </w:r>
      <w:r w:rsidRPr="002E1A7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ъстезания през текущата година, настоящия специален правилник и допълнителния правилник на организатора и се задължават да го спазват.</w:t>
      </w:r>
    </w:p>
    <w:p w:rsidR="00CE7503" w:rsidRDefault="00D21BBA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E750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Всеки участник е задължен, както по време на етапите така и извън тях да оказва помощ. Съдействието при технически проблеми не е задължение, но е показател за феърплей.При оказване на първа медицинска помощ, на екипажа оказал съдействие, се премахва времето на престоя. Установяването на времето за престой, се измерва по показанията на GPS-а. Задължение на екипажа е да уведоми за това Директора на състезанието.</w:t>
      </w:r>
    </w:p>
    <w:p w:rsidR="00CF3826" w:rsidRDefault="00CF3826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Непознаването на специалния правилник не освобождава участниците да изпълняват съответните задължения и да понасят съответните наказания и отговорности.</w:t>
      </w:r>
    </w:p>
    <w:p w:rsidR="00D21BBA" w:rsidRDefault="00D21BBA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E750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Организаторът не поема никаква отговорност към водачите или трети лица за щетите и загубите, причинени пряко или непряко от водачите или техните автомобили</w:t>
      </w:r>
      <w:r w:rsidR="00EE57D8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Pr="00CE7503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Тази отговорност се носи от непосредствените причинители.</w:t>
      </w:r>
    </w:p>
    <w:p w:rsidR="00732BA5" w:rsidRDefault="00732BA5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Компетентните лица, които вземат решения в случаите непредвидени в този правилник са </w:t>
      </w:r>
      <w:r w:rsidR="00C349B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съдиите на всяко едно конкретно състезание</w:t>
      </w:r>
    </w:p>
    <w:p w:rsidR="00C349BC" w:rsidRPr="00CE7503" w:rsidRDefault="00C349BC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възникване на спорни ситуации и тълкувания, след състезанията компетентна за решаването им е комисия Крос Кънтри към</w:t>
      </w:r>
      <w:r w:rsidR="000645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АФБ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като решенията се взимат с обикновенно мнозинство.</w:t>
      </w:r>
    </w:p>
    <w:p w:rsidR="00C624B2" w:rsidRPr="00005291" w:rsidRDefault="00C624B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C624B2" w:rsidRPr="00005291" w:rsidRDefault="00C624B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4F69CA" w:rsidRPr="00005291" w:rsidRDefault="00C624B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Настоящия Специален правилник бе приет от Комисия </w:t>
      </w:r>
      <w:r w:rsidR="00C349B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Крос Кънтри </w:t>
      </w:r>
      <w:r w:rsidR="000645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към АФБ</w:t>
      </w:r>
      <w:r w:rsidR="00C349BC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sectPr w:rsidR="004F69CA" w:rsidRPr="00005291" w:rsidSect="00FE5E9C">
      <w:footerReference w:type="default" r:id="rId9"/>
      <w:pgSz w:w="12240" w:h="15840"/>
      <w:pgMar w:top="851" w:right="567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0DF" w:rsidRDefault="006530DF" w:rsidP="00607FB5">
      <w:r>
        <w:separator/>
      </w:r>
    </w:p>
  </w:endnote>
  <w:endnote w:type="continuationSeparator" w:id="0">
    <w:p w:rsidR="006530DF" w:rsidRDefault="006530DF" w:rsidP="0060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0283223"/>
      <w:docPartObj>
        <w:docPartGallery w:val="Page Numbers (Bottom of Page)"/>
        <w:docPartUnique/>
      </w:docPartObj>
    </w:sdtPr>
    <w:sdtEndPr/>
    <w:sdtContent>
      <w:p w:rsidR="007D474B" w:rsidRPr="00607FB5" w:rsidRDefault="007D474B" w:rsidP="00BD7212">
        <w:pPr>
          <w:pStyle w:val="Footer"/>
          <w:pBdr>
            <w:top w:val="single" w:sz="4" w:space="1" w:color="auto"/>
          </w:pBdr>
          <w:jc w:val="center"/>
        </w:pPr>
        <w:r>
          <w:rPr>
            <w:lang w:val="bg-BG"/>
          </w:rPr>
          <w:t xml:space="preserve">Версия </w:t>
        </w:r>
        <w:r w:rsidR="008018D5">
          <w:t>3</w:t>
        </w:r>
        <w:r>
          <w:rPr>
            <w:lang w:val="bg-BG"/>
          </w:rPr>
          <w:t xml:space="preserve"> от </w:t>
        </w:r>
        <w:r w:rsidR="000A5D17">
          <w:t>3</w:t>
        </w:r>
        <w:r w:rsidR="008018D5">
          <w:t>0</w:t>
        </w:r>
        <w:r>
          <w:rPr>
            <w:lang w:val="bg-BG"/>
          </w:rPr>
          <w:t>.03.2019г.</w:t>
        </w:r>
        <w:r>
          <w:rPr>
            <w:lang w:val="bg-BG"/>
          </w:rPr>
          <w:tab/>
        </w:r>
        <w:r>
          <w:rPr>
            <w:lang w:val="bg-BG"/>
          </w:rPr>
          <w:tab/>
        </w:r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lang w:val="bg-BG"/>
              </w:rPr>
              <w:t>стр.</w:t>
            </w:r>
            <w:r w:rsidR="00053CBD" w:rsidRPr="00607FB5">
              <w:rPr>
                <w:bCs/>
                <w:sz w:val="24"/>
                <w:szCs w:val="24"/>
              </w:rPr>
              <w:fldChar w:fldCharType="begin"/>
            </w:r>
            <w:r w:rsidRPr="00607FB5">
              <w:rPr>
                <w:bCs/>
              </w:rPr>
              <w:instrText xml:space="preserve"> PAGE </w:instrText>
            </w:r>
            <w:r w:rsidR="00053CBD" w:rsidRPr="00607FB5">
              <w:rPr>
                <w:bCs/>
                <w:sz w:val="24"/>
                <w:szCs w:val="24"/>
              </w:rPr>
              <w:fldChar w:fldCharType="separate"/>
            </w:r>
            <w:r w:rsidR="00146BDD">
              <w:rPr>
                <w:bCs/>
                <w:noProof/>
              </w:rPr>
              <w:t>9</w:t>
            </w:r>
            <w:r w:rsidR="00053CBD" w:rsidRPr="00607FB5">
              <w:rPr>
                <w:bCs/>
                <w:sz w:val="24"/>
                <w:szCs w:val="24"/>
              </w:rPr>
              <w:fldChar w:fldCharType="end"/>
            </w:r>
            <w:r>
              <w:rPr>
                <w:lang w:val="bg-BG"/>
              </w:rPr>
              <w:t>от</w:t>
            </w:r>
            <w:r w:rsidR="00053CBD" w:rsidRPr="00607FB5">
              <w:rPr>
                <w:bCs/>
                <w:sz w:val="24"/>
                <w:szCs w:val="24"/>
              </w:rPr>
              <w:fldChar w:fldCharType="begin"/>
            </w:r>
            <w:r w:rsidRPr="00607FB5">
              <w:rPr>
                <w:bCs/>
              </w:rPr>
              <w:instrText xml:space="preserve"> NUMPAGES  </w:instrText>
            </w:r>
            <w:r w:rsidR="00053CBD" w:rsidRPr="00607FB5">
              <w:rPr>
                <w:bCs/>
                <w:sz w:val="24"/>
                <w:szCs w:val="24"/>
              </w:rPr>
              <w:fldChar w:fldCharType="separate"/>
            </w:r>
            <w:r w:rsidR="00146BDD">
              <w:rPr>
                <w:bCs/>
                <w:noProof/>
              </w:rPr>
              <w:t>14</w:t>
            </w:r>
            <w:r w:rsidR="00053CBD" w:rsidRPr="00607FB5">
              <w:rPr>
                <w:bCs/>
                <w:sz w:val="24"/>
                <w:szCs w:val="24"/>
              </w:rPr>
              <w:fldChar w:fldCharType="end"/>
            </w:r>
          </w:sdtContent>
        </w:sdt>
      </w:p>
    </w:sdtContent>
  </w:sdt>
  <w:p w:rsidR="007D474B" w:rsidRDefault="007D47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0DF" w:rsidRDefault="006530DF" w:rsidP="00607FB5">
      <w:r>
        <w:separator/>
      </w:r>
    </w:p>
  </w:footnote>
  <w:footnote w:type="continuationSeparator" w:id="0">
    <w:p w:rsidR="006530DF" w:rsidRDefault="006530DF" w:rsidP="00607F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2088E"/>
    <w:multiLevelType w:val="hybridMultilevel"/>
    <w:tmpl w:val="1EB2DF72"/>
    <w:lvl w:ilvl="0" w:tplc="7D0A8F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40796"/>
    <w:multiLevelType w:val="hybridMultilevel"/>
    <w:tmpl w:val="70EEB5C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64CE0"/>
    <w:multiLevelType w:val="multilevel"/>
    <w:tmpl w:val="4FF02152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">
    <w:nsid w:val="17C35767"/>
    <w:multiLevelType w:val="hybridMultilevel"/>
    <w:tmpl w:val="4826363C"/>
    <w:lvl w:ilvl="0" w:tplc="8B6A0CCC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250" w:hanging="360"/>
      </w:pPr>
    </w:lvl>
    <w:lvl w:ilvl="2" w:tplc="0402001B" w:tentative="1">
      <w:start w:val="1"/>
      <w:numFmt w:val="lowerRoman"/>
      <w:lvlText w:val="%3."/>
      <w:lvlJc w:val="right"/>
      <w:pPr>
        <w:ind w:left="2970" w:hanging="180"/>
      </w:pPr>
    </w:lvl>
    <w:lvl w:ilvl="3" w:tplc="0402000F" w:tentative="1">
      <w:start w:val="1"/>
      <w:numFmt w:val="decimal"/>
      <w:lvlText w:val="%4."/>
      <w:lvlJc w:val="left"/>
      <w:pPr>
        <w:ind w:left="3690" w:hanging="360"/>
      </w:pPr>
    </w:lvl>
    <w:lvl w:ilvl="4" w:tplc="04020019" w:tentative="1">
      <w:start w:val="1"/>
      <w:numFmt w:val="lowerLetter"/>
      <w:lvlText w:val="%5."/>
      <w:lvlJc w:val="left"/>
      <w:pPr>
        <w:ind w:left="4410" w:hanging="360"/>
      </w:pPr>
    </w:lvl>
    <w:lvl w:ilvl="5" w:tplc="0402001B" w:tentative="1">
      <w:start w:val="1"/>
      <w:numFmt w:val="lowerRoman"/>
      <w:lvlText w:val="%6."/>
      <w:lvlJc w:val="right"/>
      <w:pPr>
        <w:ind w:left="5130" w:hanging="180"/>
      </w:pPr>
    </w:lvl>
    <w:lvl w:ilvl="6" w:tplc="0402000F" w:tentative="1">
      <w:start w:val="1"/>
      <w:numFmt w:val="decimal"/>
      <w:lvlText w:val="%7."/>
      <w:lvlJc w:val="left"/>
      <w:pPr>
        <w:ind w:left="5850" w:hanging="360"/>
      </w:pPr>
    </w:lvl>
    <w:lvl w:ilvl="7" w:tplc="04020019" w:tentative="1">
      <w:start w:val="1"/>
      <w:numFmt w:val="lowerLetter"/>
      <w:lvlText w:val="%8."/>
      <w:lvlJc w:val="left"/>
      <w:pPr>
        <w:ind w:left="6570" w:hanging="360"/>
      </w:pPr>
    </w:lvl>
    <w:lvl w:ilvl="8" w:tplc="0402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>
    <w:nsid w:val="186E792A"/>
    <w:multiLevelType w:val="hybridMultilevel"/>
    <w:tmpl w:val="AD984B8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A055A"/>
    <w:multiLevelType w:val="hybridMultilevel"/>
    <w:tmpl w:val="9B2C8626"/>
    <w:lvl w:ilvl="0" w:tplc="0402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184" w:hanging="360"/>
      </w:pPr>
    </w:lvl>
    <w:lvl w:ilvl="2" w:tplc="0402001B" w:tentative="1">
      <w:start w:val="1"/>
      <w:numFmt w:val="lowerRoman"/>
      <w:lvlText w:val="%3."/>
      <w:lvlJc w:val="right"/>
      <w:pPr>
        <w:ind w:left="6904" w:hanging="180"/>
      </w:pPr>
    </w:lvl>
    <w:lvl w:ilvl="3" w:tplc="0402000F" w:tentative="1">
      <w:start w:val="1"/>
      <w:numFmt w:val="decimal"/>
      <w:lvlText w:val="%4."/>
      <w:lvlJc w:val="left"/>
      <w:pPr>
        <w:ind w:left="7624" w:hanging="360"/>
      </w:pPr>
    </w:lvl>
    <w:lvl w:ilvl="4" w:tplc="04020019" w:tentative="1">
      <w:start w:val="1"/>
      <w:numFmt w:val="lowerLetter"/>
      <w:lvlText w:val="%5."/>
      <w:lvlJc w:val="left"/>
      <w:pPr>
        <w:ind w:left="8344" w:hanging="360"/>
      </w:pPr>
    </w:lvl>
    <w:lvl w:ilvl="5" w:tplc="0402001B" w:tentative="1">
      <w:start w:val="1"/>
      <w:numFmt w:val="lowerRoman"/>
      <w:lvlText w:val="%6."/>
      <w:lvlJc w:val="right"/>
      <w:pPr>
        <w:ind w:left="9064" w:hanging="180"/>
      </w:pPr>
    </w:lvl>
    <w:lvl w:ilvl="6" w:tplc="0402000F" w:tentative="1">
      <w:start w:val="1"/>
      <w:numFmt w:val="decimal"/>
      <w:lvlText w:val="%7."/>
      <w:lvlJc w:val="left"/>
      <w:pPr>
        <w:ind w:left="9784" w:hanging="360"/>
      </w:pPr>
    </w:lvl>
    <w:lvl w:ilvl="7" w:tplc="04020019" w:tentative="1">
      <w:start w:val="1"/>
      <w:numFmt w:val="lowerLetter"/>
      <w:lvlText w:val="%8."/>
      <w:lvlJc w:val="left"/>
      <w:pPr>
        <w:ind w:left="10504" w:hanging="360"/>
      </w:pPr>
    </w:lvl>
    <w:lvl w:ilvl="8" w:tplc="0402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6">
    <w:nsid w:val="22DF7C0F"/>
    <w:multiLevelType w:val="hybridMultilevel"/>
    <w:tmpl w:val="0D9C78D4"/>
    <w:lvl w:ilvl="0" w:tplc="85C432C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HAns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DF008FF"/>
    <w:multiLevelType w:val="hybridMultilevel"/>
    <w:tmpl w:val="CFBAD370"/>
    <w:lvl w:ilvl="0" w:tplc="810871B6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95" w:hanging="360"/>
      </w:pPr>
    </w:lvl>
    <w:lvl w:ilvl="2" w:tplc="0402001B" w:tentative="1">
      <w:start w:val="1"/>
      <w:numFmt w:val="lowerRoman"/>
      <w:lvlText w:val="%3."/>
      <w:lvlJc w:val="right"/>
      <w:pPr>
        <w:ind w:left="2715" w:hanging="180"/>
      </w:pPr>
    </w:lvl>
    <w:lvl w:ilvl="3" w:tplc="0402000F" w:tentative="1">
      <w:start w:val="1"/>
      <w:numFmt w:val="decimal"/>
      <w:lvlText w:val="%4."/>
      <w:lvlJc w:val="left"/>
      <w:pPr>
        <w:ind w:left="3435" w:hanging="360"/>
      </w:pPr>
    </w:lvl>
    <w:lvl w:ilvl="4" w:tplc="04020019" w:tentative="1">
      <w:start w:val="1"/>
      <w:numFmt w:val="lowerLetter"/>
      <w:lvlText w:val="%5."/>
      <w:lvlJc w:val="left"/>
      <w:pPr>
        <w:ind w:left="4155" w:hanging="360"/>
      </w:pPr>
    </w:lvl>
    <w:lvl w:ilvl="5" w:tplc="0402001B" w:tentative="1">
      <w:start w:val="1"/>
      <w:numFmt w:val="lowerRoman"/>
      <w:lvlText w:val="%6."/>
      <w:lvlJc w:val="right"/>
      <w:pPr>
        <w:ind w:left="4875" w:hanging="180"/>
      </w:pPr>
    </w:lvl>
    <w:lvl w:ilvl="6" w:tplc="0402000F" w:tentative="1">
      <w:start w:val="1"/>
      <w:numFmt w:val="decimal"/>
      <w:lvlText w:val="%7."/>
      <w:lvlJc w:val="left"/>
      <w:pPr>
        <w:ind w:left="5595" w:hanging="360"/>
      </w:pPr>
    </w:lvl>
    <w:lvl w:ilvl="7" w:tplc="04020019" w:tentative="1">
      <w:start w:val="1"/>
      <w:numFmt w:val="lowerLetter"/>
      <w:lvlText w:val="%8."/>
      <w:lvlJc w:val="left"/>
      <w:pPr>
        <w:ind w:left="6315" w:hanging="360"/>
      </w:pPr>
    </w:lvl>
    <w:lvl w:ilvl="8" w:tplc="0402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8">
    <w:nsid w:val="2EFA6E81"/>
    <w:multiLevelType w:val="hybridMultilevel"/>
    <w:tmpl w:val="9146BB4A"/>
    <w:lvl w:ilvl="0" w:tplc="E8744020">
      <w:start w:val="1"/>
      <w:numFmt w:val="decimal"/>
      <w:lvlText w:val="%1."/>
      <w:lvlJc w:val="left"/>
      <w:pPr>
        <w:ind w:left="119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17" w:hanging="360"/>
      </w:pPr>
    </w:lvl>
    <w:lvl w:ilvl="2" w:tplc="0402001B" w:tentative="1">
      <w:start w:val="1"/>
      <w:numFmt w:val="lowerRoman"/>
      <w:lvlText w:val="%3."/>
      <w:lvlJc w:val="right"/>
      <w:pPr>
        <w:ind w:left="2637" w:hanging="180"/>
      </w:pPr>
    </w:lvl>
    <w:lvl w:ilvl="3" w:tplc="0402000F" w:tentative="1">
      <w:start w:val="1"/>
      <w:numFmt w:val="decimal"/>
      <w:lvlText w:val="%4."/>
      <w:lvlJc w:val="left"/>
      <w:pPr>
        <w:ind w:left="3357" w:hanging="360"/>
      </w:pPr>
    </w:lvl>
    <w:lvl w:ilvl="4" w:tplc="04020019" w:tentative="1">
      <w:start w:val="1"/>
      <w:numFmt w:val="lowerLetter"/>
      <w:lvlText w:val="%5."/>
      <w:lvlJc w:val="left"/>
      <w:pPr>
        <w:ind w:left="4077" w:hanging="360"/>
      </w:pPr>
    </w:lvl>
    <w:lvl w:ilvl="5" w:tplc="0402001B" w:tentative="1">
      <w:start w:val="1"/>
      <w:numFmt w:val="lowerRoman"/>
      <w:lvlText w:val="%6."/>
      <w:lvlJc w:val="right"/>
      <w:pPr>
        <w:ind w:left="4797" w:hanging="180"/>
      </w:pPr>
    </w:lvl>
    <w:lvl w:ilvl="6" w:tplc="0402000F" w:tentative="1">
      <w:start w:val="1"/>
      <w:numFmt w:val="decimal"/>
      <w:lvlText w:val="%7."/>
      <w:lvlJc w:val="left"/>
      <w:pPr>
        <w:ind w:left="5517" w:hanging="360"/>
      </w:pPr>
    </w:lvl>
    <w:lvl w:ilvl="7" w:tplc="04020019" w:tentative="1">
      <w:start w:val="1"/>
      <w:numFmt w:val="lowerLetter"/>
      <w:lvlText w:val="%8."/>
      <w:lvlJc w:val="left"/>
      <w:pPr>
        <w:ind w:left="6237" w:hanging="360"/>
      </w:pPr>
    </w:lvl>
    <w:lvl w:ilvl="8" w:tplc="0402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9">
    <w:nsid w:val="31431342"/>
    <w:multiLevelType w:val="hybridMultilevel"/>
    <w:tmpl w:val="B8703442"/>
    <w:lvl w:ilvl="0" w:tplc="38D251D4">
      <w:start w:val="1"/>
      <w:numFmt w:val="decimal"/>
      <w:lvlText w:val="%1."/>
      <w:lvlJc w:val="left"/>
      <w:pPr>
        <w:ind w:left="1950" w:hanging="360"/>
      </w:pPr>
      <w:rPr>
        <w:rFonts w:asciiTheme="minorHAnsi" w:eastAsia="Times New Roman" w:hAnsiTheme="minorHAnsi" w:cs="Arial"/>
      </w:rPr>
    </w:lvl>
    <w:lvl w:ilvl="1" w:tplc="04020019" w:tentative="1">
      <w:start w:val="1"/>
      <w:numFmt w:val="lowerLetter"/>
      <w:lvlText w:val="%2."/>
      <w:lvlJc w:val="left"/>
      <w:pPr>
        <w:ind w:left="2670" w:hanging="360"/>
      </w:pPr>
    </w:lvl>
    <w:lvl w:ilvl="2" w:tplc="0402001B" w:tentative="1">
      <w:start w:val="1"/>
      <w:numFmt w:val="lowerRoman"/>
      <w:lvlText w:val="%3."/>
      <w:lvlJc w:val="right"/>
      <w:pPr>
        <w:ind w:left="3390" w:hanging="180"/>
      </w:pPr>
    </w:lvl>
    <w:lvl w:ilvl="3" w:tplc="0402000F" w:tentative="1">
      <w:start w:val="1"/>
      <w:numFmt w:val="decimal"/>
      <w:lvlText w:val="%4."/>
      <w:lvlJc w:val="left"/>
      <w:pPr>
        <w:ind w:left="4110" w:hanging="360"/>
      </w:pPr>
    </w:lvl>
    <w:lvl w:ilvl="4" w:tplc="04020019" w:tentative="1">
      <w:start w:val="1"/>
      <w:numFmt w:val="lowerLetter"/>
      <w:lvlText w:val="%5."/>
      <w:lvlJc w:val="left"/>
      <w:pPr>
        <w:ind w:left="4830" w:hanging="360"/>
      </w:pPr>
    </w:lvl>
    <w:lvl w:ilvl="5" w:tplc="0402001B" w:tentative="1">
      <w:start w:val="1"/>
      <w:numFmt w:val="lowerRoman"/>
      <w:lvlText w:val="%6."/>
      <w:lvlJc w:val="right"/>
      <w:pPr>
        <w:ind w:left="5550" w:hanging="180"/>
      </w:pPr>
    </w:lvl>
    <w:lvl w:ilvl="6" w:tplc="0402000F" w:tentative="1">
      <w:start w:val="1"/>
      <w:numFmt w:val="decimal"/>
      <w:lvlText w:val="%7."/>
      <w:lvlJc w:val="left"/>
      <w:pPr>
        <w:ind w:left="6270" w:hanging="360"/>
      </w:pPr>
    </w:lvl>
    <w:lvl w:ilvl="7" w:tplc="04020019" w:tentative="1">
      <w:start w:val="1"/>
      <w:numFmt w:val="lowerLetter"/>
      <w:lvlText w:val="%8."/>
      <w:lvlJc w:val="left"/>
      <w:pPr>
        <w:ind w:left="6990" w:hanging="360"/>
      </w:pPr>
    </w:lvl>
    <w:lvl w:ilvl="8" w:tplc="0402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0">
    <w:nsid w:val="33074E47"/>
    <w:multiLevelType w:val="hybridMultilevel"/>
    <w:tmpl w:val="A202C7FA"/>
    <w:lvl w:ilvl="0" w:tplc="6F34A0E2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95" w:hanging="360"/>
      </w:pPr>
    </w:lvl>
    <w:lvl w:ilvl="2" w:tplc="0402001B" w:tentative="1">
      <w:start w:val="1"/>
      <w:numFmt w:val="lowerRoman"/>
      <w:lvlText w:val="%3."/>
      <w:lvlJc w:val="right"/>
      <w:pPr>
        <w:ind w:left="2715" w:hanging="180"/>
      </w:pPr>
    </w:lvl>
    <w:lvl w:ilvl="3" w:tplc="0402000F" w:tentative="1">
      <w:start w:val="1"/>
      <w:numFmt w:val="decimal"/>
      <w:lvlText w:val="%4."/>
      <w:lvlJc w:val="left"/>
      <w:pPr>
        <w:ind w:left="3435" w:hanging="360"/>
      </w:pPr>
    </w:lvl>
    <w:lvl w:ilvl="4" w:tplc="04020019" w:tentative="1">
      <w:start w:val="1"/>
      <w:numFmt w:val="lowerLetter"/>
      <w:lvlText w:val="%5."/>
      <w:lvlJc w:val="left"/>
      <w:pPr>
        <w:ind w:left="4155" w:hanging="360"/>
      </w:pPr>
    </w:lvl>
    <w:lvl w:ilvl="5" w:tplc="0402001B" w:tentative="1">
      <w:start w:val="1"/>
      <w:numFmt w:val="lowerRoman"/>
      <w:lvlText w:val="%6."/>
      <w:lvlJc w:val="right"/>
      <w:pPr>
        <w:ind w:left="4875" w:hanging="180"/>
      </w:pPr>
    </w:lvl>
    <w:lvl w:ilvl="6" w:tplc="0402000F" w:tentative="1">
      <w:start w:val="1"/>
      <w:numFmt w:val="decimal"/>
      <w:lvlText w:val="%7."/>
      <w:lvlJc w:val="left"/>
      <w:pPr>
        <w:ind w:left="5595" w:hanging="360"/>
      </w:pPr>
    </w:lvl>
    <w:lvl w:ilvl="7" w:tplc="04020019" w:tentative="1">
      <w:start w:val="1"/>
      <w:numFmt w:val="lowerLetter"/>
      <w:lvlText w:val="%8."/>
      <w:lvlJc w:val="left"/>
      <w:pPr>
        <w:ind w:left="6315" w:hanging="360"/>
      </w:pPr>
    </w:lvl>
    <w:lvl w:ilvl="8" w:tplc="0402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1">
    <w:nsid w:val="366B6204"/>
    <w:multiLevelType w:val="hybridMultilevel"/>
    <w:tmpl w:val="4E48968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0F5922"/>
    <w:multiLevelType w:val="hybridMultilevel"/>
    <w:tmpl w:val="9B2C8626"/>
    <w:lvl w:ilvl="0" w:tplc="0402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184" w:hanging="360"/>
      </w:pPr>
    </w:lvl>
    <w:lvl w:ilvl="2" w:tplc="0402001B" w:tentative="1">
      <w:start w:val="1"/>
      <w:numFmt w:val="lowerRoman"/>
      <w:lvlText w:val="%3."/>
      <w:lvlJc w:val="right"/>
      <w:pPr>
        <w:ind w:left="6904" w:hanging="180"/>
      </w:pPr>
    </w:lvl>
    <w:lvl w:ilvl="3" w:tplc="0402000F" w:tentative="1">
      <w:start w:val="1"/>
      <w:numFmt w:val="decimal"/>
      <w:lvlText w:val="%4."/>
      <w:lvlJc w:val="left"/>
      <w:pPr>
        <w:ind w:left="7624" w:hanging="360"/>
      </w:pPr>
    </w:lvl>
    <w:lvl w:ilvl="4" w:tplc="04020019" w:tentative="1">
      <w:start w:val="1"/>
      <w:numFmt w:val="lowerLetter"/>
      <w:lvlText w:val="%5."/>
      <w:lvlJc w:val="left"/>
      <w:pPr>
        <w:ind w:left="8344" w:hanging="360"/>
      </w:pPr>
    </w:lvl>
    <w:lvl w:ilvl="5" w:tplc="0402001B" w:tentative="1">
      <w:start w:val="1"/>
      <w:numFmt w:val="lowerRoman"/>
      <w:lvlText w:val="%6."/>
      <w:lvlJc w:val="right"/>
      <w:pPr>
        <w:ind w:left="9064" w:hanging="180"/>
      </w:pPr>
    </w:lvl>
    <w:lvl w:ilvl="6" w:tplc="0402000F" w:tentative="1">
      <w:start w:val="1"/>
      <w:numFmt w:val="decimal"/>
      <w:lvlText w:val="%7."/>
      <w:lvlJc w:val="left"/>
      <w:pPr>
        <w:ind w:left="9784" w:hanging="360"/>
      </w:pPr>
    </w:lvl>
    <w:lvl w:ilvl="7" w:tplc="04020019" w:tentative="1">
      <w:start w:val="1"/>
      <w:numFmt w:val="lowerLetter"/>
      <w:lvlText w:val="%8."/>
      <w:lvlJc w:val="left"/>
      <w:pPr>
        <w:ind w:left="10504" w:hanging="360"/>
      </w:pPr>
    </w:lvl>
    <w:lvl w:ilvl="8" w:tplc="0402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3">
    <w:nsid w:val="5FEC3576"/>
    <w:multiLevelType w:val="hybridMultilevel"/>
    <w:tmpl w:val="70EEB5C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616F80"/>
    <w:multiLevelType w:val="hybridMultilevel"/>
    <w:tmpl w:val="64CA2B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9E56EE"/>
    <w:multiLevelType w:val="hybridMultilevel"/>
    <w:tmpl w:val="1744CCEC"/>
    <w:lvl w:ilvl="0" w:tplc="07F6CEB6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Arial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972A1D"/>
    <w:multiLevelType w:val="multilevel"/>
    <w:tmpl w:val="9BFC9B18"/>
    <w:lvl w:ilvl="0">
      <w:start w:val="1"/>
      <w:numFmt w:val="bullet"/>
      <w:lvlText w:val=""/>
      <w:lvlJc w:val="left"/>
      <w:pPr>
        <w:ind w:left="1080" w:hanging="720"/>
      </w:pPr>
      <w:rPr>
        <w:rFonts w:ascii="Wingdings" w:hAnsi="Wingdings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7">
    <w:nsid w:val="7549557E"/>
    <w:multiLevelType w:val="hybridMultilevel"/>
    <w:tmpl w:val="1EE80EDA"/>
    <w:lvl w:ilvl="0" w:tplc="CC4647D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9C12D2"/>
    <w:multiLevelType w:val="hybridMultilevel"/>
    <w:tmpl w:val="8C3A14C2"/>
    <w:lvl w:ilvl="0" w:tplc="CF80F8A6">
      <w:start w:val="1"/>
      <w:numFmt w:val="decimal"/>
      <w:lvlText w:val="%1."/>
      <w:lvlJc w:val="left"/>
      <w:pPr>
        <w:ind w:left="169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15" w:hanging="360"/>
      </w:pPr>
    </w:lvl>
    <w:lvl w:ilvl="2" w:tplc="0402001B" w:tentative="1">
      <w:start w:val="1"/>
      <w:numFmt w:val="lowerRoman"/>
      <w:lvlText w:val="%3."/>
      <w:lvlJc w:val="right"/>
      <w:pPr>
        <w:ind w:left="3135" w:hanging="180"/>
      </w:pPr>
    </w:lvl>
    <w:lvl w:ilvl="3" w:tplc="0402000F" w:tentative="1">
      <w:start w:val="1"/>
      <w:numFmt w:val="decimal"/>
      <w:lvlText w:val="%4."/>
      <w:lvlJc w:val="left"/>
      <w:pPr>
        <w:ind w:left="3855" w:hanging="360"/>
      </w:pPr>
    </w:lvl>
    <w:lvl w:ilvl="4" w:tplc="04020019" w:tentative="1">
      <w:start w:val="1"/>
      <w:numFmt w:val="lowerLetter"/>
      <w:lvlText w:val="%5."/>
      <w:lvlJc w:val="left"/>
      <w:pPr>
        <w:ind w:left="4575" w:hanging="360"/>
      </w:pPr>
    </w:lvl>
    <w:lvl w:ilvl="5" w:tplc="0402001B" w:tentative="1">
      <w:start w:val="1"/>
      <w:numFmt w:val="lowerRoman"/>
      <w:lvlText w:val="%6."/>
      <w:lvlJc w:val="right"/>
      <w:pPr>
        <w:ind w:left="5295" w:hanging="180"/>
      </w:pPr>
    </w:lvl>
    <w:lvl w:ilvl="6" w:tplc="0402000F" w:tentative="1">
      <w:start w:val="1"/>
      <w:numFmt w:val="decimal"/>
      <w:lvlText w:val="%7."/>
      <w:lvlJc w:val="left"/>
      <w:pPr>
        <w:ind w:left="6015" w:hanging="360"/>
      </w:pPr>
    </w:lvl>
    <w:lvl w:ilvl="7" w:tplc="04020019" w:tentative="1">
      <w:start w:val="1"/>
      <w:numFmt w:val="lowerLetter"/>
      <w:lvlText w:val="%8."/>
      <w:lvlJc w:val="left"/>
      <w:pPr>
        <w:ind w:left="6735" w:hanging="360"/>
      </w:pPr>
    </w:lvl>
    <w:lvl w:ilvl="8" w:tplc="0402001B" w:tentative="1">
      <w:start w:val="1"/>
      <w:numFmt w:val="lowerRoman"/>
      <w:lvlText w:val="%9."/>
      <w:lvlJc w:val="right"/>
      <w:pPr>
        <w:ind w:left="7455" w:hanging="180"/>
      </w:pPr>
    </w:lvl>
  </w:abstractNum>
  <w:num w:numId="1">
    <w:abstractNumId w:val="2"/>
  </w:num>
  <w:num w:numId="2">
    <w:abstractNumId w:val="3"/>
  </w:num>
  <w:num w:numId="3">
    <w:abstractNumId w:val="17"/>
  </w:num>
  <w:num w:numId="4">
    <w:abstractNumId w:val="10"/>
  </w:num>
  <w:num w:numId="5">
    <w:abstractNumId w:val="7"/>
  </w:num>
  <w:num w:numId="6">
    <w:abstractNumId w:val="9"/>
  </w:num>
  <w:num w:numId="7">
    <w:abstractNumId w:val="18"/>
  </w:num>
  <w:num w:numId="8">
    <w:abstractNumId w:val="11"/>
  </w:num>
  <w:num w:numId="9">
    <w:abstractNumId w:val="0"/>
  </w:num>
  <w:num w:numId="10">
    <w:abstractNumId w:val="8"/>
  </w:num>
  <w:num w:numId="11">
    <w:abstractNumId w:val="15"/>
  </w:num>
  <w:num w:numId="12">
    <w:abstractNumId w:val="13"/>
  </w:num>
  <w:num w:numId="13">
    <w:abstractNumId w:val="1"/>
  </w:num>
  <w:num w:numId="14">
    <w:abstractNumId w:val="4"/>
  </w:num>
  <w:num w:numId="15">
    <w:abstractNumId w:val="5"/>
  </w:num>
  <w:num w:numId="16">
    <w:abstractNumId w:val="12"/>
  </w:num>
  <w:num w:numId="17">
    <w:abstractNumId w:val="14"/>
  </w:num>
  <w:num w:numId="18">
    <w:abstractNumId w:val="6"/>
  </w:num>
  <w:num w:numId="19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4AD4"/>
    <w:rsid w:val="00005291"/>
    <w:rsid w:val="000071E2"/>
    <w:rsid w:val="0002177C"/>
    <w:rsid w:val="00025D4C"/>
    <w:rsid w:val="000351A1"/>
    <w:rsid w:val="0004363A"/>
    <w:rsid w:val="00043AE6"/>
    <w:rsid w:val="00053CBD"/>
    <w:rsid w:val="00063A37"/>
    <w:rsid w:val="0006456A"/>
    <w:rsid w:val="00067F23"/>
    <w:rsid w:val="000700B0"/>
    <w:rsid w:val="00075F2C"/>
    <w:rsid w:val="000777AC"/>
    <w:rsid w:val="000919B2"/>
    <w:rsid w:val="000A5D17"/>
    <w:rsid w:val="000B5E89"/>
    <w:rsid w:val="000B725C"/>
    <w:rsid w:val="000D1510"/>
    <w:rsid w:val="000D74D4"/>
    <w:rsid w:val="000F223B"/>
    <w:rsid w:val="00103A5E"/>
    <w:rsid w:val="00113D02"/>
    <w:rsid w:val="00120DE3"/>
    <w:rsid w:val="001241AB"/>
    <w:rsid w:val="00127882"/>
    <w:rsid w:val="001432A8"/>
    <w:rsid w:val="00146166"/>
    <w:rsid w:val="00146BDD"/>
    <w:rsid w:val="0015049D"/>
    <w:rsid w:val="0016128B"/>
    <w:rsid w:val="00164538"/>
    <w:rsid w:val="00180526"/>
    <w:rsid w:val="0018285A"/>
    <w:rsid w:val="00182E94"/>
    <w:rsid w:val="0018483D"/>
    <w:rsid w:val="00186D24"/>
    <w:rsid w:val="001A76FF"/>
    <w:rsid w:val="001B2D0C"/>
    <w:rsid w:val="001B2D50"/>
    <w:rsid w:val="001B477C"/>
    <w:rsid w:val="001B6E93"/>
    <w:rsid w:val="001C5DA7"/>
    <w:rsid w:val="001C6186"/>
    <w:rsid w:val="001C65EF"/>
    <w:rsid w:val="001D045B"/>
    <w:rsid w:val="001D4A1A"/>
    <w:rsid w:val="001D5B37"/>
    <w:rsid w:val="001F044D"/>
    <w:rsid w:val="00205D4A"/>
    <w:rsid w:val="002108CF"/>
    <w:rsid w:val="00213FA2"/>
    <w:rsid w:val="00222786"/>
    <w:rsid w:val="00241701"/>
    <w:rsid w:val="00245AF0"/>
    <w:rsid w:val="00253FC1"/>
    <w:rsid w:val="00261F22"/>
    <w:rsid w:val="002645CE"/>
    <w:rsid w:val="00264FF3"/>
    <w:rsid w:val="0027243C"/>
    <w:rsid w:val="00282A73"/>
    <w:rsid w:val="00290507"/>
    <w:rsid w:val="002A2180"/>
    <w:rsid w:val="002A69D4"/>
    <w:rsid w:val="002B3768"/>
    <w:rsid w:val="002B5A9A"/>
    <w:rsid w:val="002C5E6B"/>
    <w:rsid w:val="002C7CE5"/>
    <w:rsid w:val="002D2164"/>
    <w:rsid w:val="002D258D"/>
    <w:rsid w:val="002E1A7C"/>
    <w:rsid w:val="002E2911"/>
    <w:rsid w:val="002E2CF7"/>
    <w:rsid w:val="003021CC"/>
    <w:rsid w:val="0030673E"/>
    <w:rsid w:val="003105AB"/>
    <w:rsid w:val="00310D78"/>
    <w:rsid w:val="00320688"/>
    <w:rsid w:val="003269C4"/>
    <w:rsid w:val="00333A76"/>
    <w:rsid w:val="00344DE3"/>
    <w:rsid w:val="003472D0"/>
    <w:rsid w:val="00353B2A"/>
    <w:rsid w:val="00361F05"/>
    <w:rsid w:val="00365BF0"/>
    <w:rsid w:val="00366645"/>
    <w:rsid w:val="00370D57"/>
    <w:rsid w:val="00375EA4"/>
    <w:rsid w:val="003821AF"/>
    <w:rsid w:val="00382673"/>
    <w:rsid w:val="00384974"/>
    <w:rsid w:val="00394112"/>
    <w:rsid w:val="003A377D"/>
    <w:rsid w:val="003C1D8C"/>
    <w:rsid w:val="003C5F0E"/>
    <w:rsid w:val="003C707F"/>
    <w:rsid w:val="003E22ED"/>
    <w:rsid w:val="003E29EE"/>
    <w:rsid w:val="003E3FB7"/>
    <w:rsid w:val="003F6D20"/>
    <w:rsid w:val="003F7763"/>
    <w:rsid w:val="00400BA6"/>
    <w:rsid w:val="004013FD"/>
    <w:rsid w:val="00423374"/>
    <w:rsid w:val="00425516"/>
    <w:rsid w:val="00447295"/>
    <w:rsid w:val="0045165E"/>
    <w:rsid w:val="00456087"/>
    <w:rsid w:val="0045783C"/>
    <w:rsid w:val="00460313"/>
    <w:rsid w:val="004634F6"/>
    <w:rsid w:val="00470852"/>
    <w:rsid w:val="00471F4C"/>
    <w:rsid w:val="004827E7"/>
    <w:rsid w:val="00484C55"/>
    <w:rsid w:val="00491D09"/>
    <w:rsid w:val="004A5B21"/>
    <w:rsid w:val="004B24FA"/>
    <w:rsid w:val="004B7236"/>
    <w:rsid w:val="004C48CC"/>
    <w:rsid w:val="004C7F40"/>
    <w:rsid w:val="004D3F6A"/>
    <w:rsid w:val="004D57E2"/>
    <w:rsid w:val="004E5F87"/>
    <w:rsid w:val="004F1340"/>
    <w:rsid w:val="004F1B04"/>
    <w:rsid w:val="004F2330"/>
    <w:rsid w:val="004F69CA"/>
    <w:rsid w:val="005043E4"/>
    <w:rsid w:val="00513D79"/>
    <w:rsid w:val="00520932"/>
    <w:rsid w:val="00524E9B"/>
    <w:rsid w:val="00534283"/>
    <w:rsid w:val="00541406"/>
    <w:rsid w:val="00542049"/>
    <w:rsid w:val="00551237"/>
    <w:rsid w:val="005601DB"/>
    <w:rsid w:val="0056349D"/>
    <w:rsid w:val="0057193C"/>
    <w:rsid w:val="00575DE2"/>
    <w:rsid w:val="00576D17"/>
    <w:rsid w:val="0058643B"/>
    <w:rsid w:val="00595DD1"/>
    <w:rsid w:val="005B2047"/>
    <w:rsid w:val="005B6FE5"/>
    <w:rsid w:val="005B764A"/>
    <w:rsid w:val="005D1754"/>
    <w:rsid w:val="005E2F86"/>
    <w:rsid w:val="00605AF6"/>
    <w:rsid w:val="00607FB5"/>
    <w:rsid w:val="006113E9"/>
    <w:rsid w:val="006119D2"/>
    <w:rsid w:val="006174D2"/>
    <w:rsid w:val="00631F31"/>
    <w:rsid w:val="00636266"/>
    <w:rsid w:val="006373C8"/>
    <w:rsid w:val="00637859"/>
    <w:rsid w:val="00644417"/>
    <w:rsid w:val="0065226D"/>
    <w:rsid w:val="006530DF"/>
    <w:rsid w:val="00655EEF"/>
    <w:rsid w:val="006567E8"/>
    <w:rsid w:val="006642CD"/>
    <w:rsid w:val="00665940"/>
    <w:rsid w:val="0067069E"/>
    <w:rsid w:val="00672241"/>
    <w:rsid w:val="0067313D"/>
    <w:rsid w:val="006836CC"/>
    <w:rsid w:val="0068480D"/>
    <w:rsid w:val="006A4F40"/>
    <w:rsid w:val="006C3445"/>
    <w:rsid w:val="006D0A60"/>
    <w:rsid w:val="006D679F"/>
    <w:rsid w:val="006E22F1"/>
    <w:rsid w:val="006F233A"/>
    <w:rsid w:val="006F32B9"/>
    <w:rsid w:val="006F7E5C"/>
    <w:rsid w:val="00705990"/>
    <w:rsid w:val="00723843"/>
    <w:rsid w:val="0072562A"/>
    <w:rsid w:val="00732BA5"/>
    <w:rsid w:val="007406B3"/>
    <w:rsid w:val="0074763E"/>
    <w:rsid w:val="00761FDF"/>
    <w:rsid w:val="0077147A"/>
    <w:rsid w:val="0079146E"/>
    <w:rsid w:val="007A2C45"/>
    <w:rsid w:val="007A6BDF"/>
    <w:rsid w:val="007D1612"/>
    <w:rsid w:val="007D17AB"/>
    <w:rsid w:val="007D3957"/>
    <w:rsid w:val="007D474B"/>
    <w:rsid w:val="007D50F1"/>
    <w:rsid w:val="007D677D"/>
    <w:rsid w:val="007F4CD4"/>
    <w:rsid w:val="007F4D80"/>
    <w:rsid w:val="007F652C"/>
    <w:rsid w:val="008004F3"/>
    <w:rsid w:val="008018D5"/>
    <w:rsid w:val="008337C0"/>
    <w:rsid w:val="00833E4E"/>
    <w:rsid w:val="00845123"/>
    <w:rsid w:val="008455E6"/>
    <w:rsid w:val="00854C0F"/>
    <w:rsid w:val="008564C0"/>
    <w:rsid w:val="0086047B"/>
    <w:rsid w:val="00861E0A"/>
    <w:rsid w:val="00875BCF"/>
    <w:rsid w:val="00891E5D"/>
    <w:rsid w:val="008C53A7"/>
    <w:rsid w:val="008C53EB"/>
    <w:rsid w:val="008C7343"/>
    <w:rsid w:val="008E3D16"/>
    <w:rsid w:val="008F09DA"/>
    <w:rsid w:val="008F0DCC"/>
    <w:rsid w:val="008F10E2"/>
    <w:rsid w:val="008F4D91"/>
    <w:rsid w:val="008F69BF"/>
    <w:rsid w:val="00902246"/>
    <w:rsid w:val="00902651"/>
    <w:rsid w:val="00904462"/>
    <w:rsid w:val="00905C4C"/>
    <w:rsid w:val="009074F1"/>
    <w:rsid w:val="0091693A"/>
    <w:rsid w:val="00952278"/>
    <w:rsid w:val="0095269C"/>
    <w:rsid w:val="009553E2"/>
    <w:rsid w:val="00957D84"/>
    <w:rsid w:val="00962201"/>
    <w:rsid w:val="009750CD"/>
    <w:rsid w:val="00977C62"/>
    <w:rsid w:val="00986890"/>
    <w:rsid w:val="00994A0F"/>
    <w:rsid w:val="009A6A61"/>
    <w:rsid w:val="009B497F"/>
    <w:rsid w:val="009C043F"/>
    <w:rsid w:val="009C08F1"/>
    <w:rsid w:val="009D019B"/>
    <w:rsid w:val="009D63E0"/>
    <w:rsid w:val="009D6A6F"/>
    <w:rsid w:val="009E1D07"/>
    <w:rsid w:val="00A155B2"/>
    <w:rsid w:val="00A21EB7"/>
    <w:rsid w:val="00A232B5"/>
    <w:rsid w:val="00A23970"/>
    <w:rsid w:val="00A26A6B"/>
    <w:rsid w:val="00A33F33"/>
    <w:rsid w:val="00A43808"/>
    <w:rsid w:val="00A439F6"/>
    <w:rsid w:val="00A50B22"/>
    <w:rsid w:val="00A5215B"/>
    <w:rsid w:val="00A6278B"/>
    <w:rsid w:val="00A70191"/>
    <w:rsid w:val="00A73E86"/>
    <w:rsid w:val="00A817F1"/>
    <w:rsid w:val="00A82FB1"/>
    <w:rsid w:val="00A849B3"/>
    <w:rsid w:val="00A91AEF"/>
    <w:rsid w:val="00A939CA"/>
    <w:rsid w:val="00A94BFD"/>
    <w:rsid w:val="00AA0217"/>
    <w:rsid w:val="00AD61D0"/>
    <w:rsid w:val="00B01B83"/>
    <w:rsid w:val="00B219D0"/>
    <w:rsid w:val="00B26D77"/>
    <w:rsid w:val="00B270F2"/>
    <w:rsid w:val="00B40397"/>
    <w:rsid w:val="00B50584"/>
    <w:rsid w:val="00B5363C"/>
    <w:rsid w:val="00B81C3B"/>
    <w:rsid w:val="00B917E4"/>
    <w:rsid w:val="00BA209E"/>
    <w:rsid w:val="00BA675B"/>
    <w:rsid w:val="00BA7796"/>
    <w:rsid w:val="00BA7949"/>
    <w:rsid w:val="00BB3F2B"/>
    <w:rsid w:val="00BD2E68"/>
    <w:rsid w:val="00BD4AD4"/>
    <w:rsid w:val="00BD7212"/>
    <w:rsid w:val="00BE640E"/>
    <w:rsid w:val="00C037CE"/>
    <w:rsid w:val="00C12DAA"/>
    <w:rsid w:val="00C15A1E"/>
    <w:rsid w:val="00C17EBA"/>
    <w:rsid w:val="00C25931"/>
    <w:rsid w:val="00C33764"/>
    <w:rsid w:val="00C349BC"/>
    <w:rsid w:val="00C34A9B"/>
    <w:rsid w:val="00C351AA"/>
    <w:rsid w:val="00C53A33"/>
    <w:rsid w:val="00C62222"/>
    <w:rsid w:val="00C624B2"/>
    <w:rsid w:val="00C6319E"/>
    <w:rsid w:val="00C655AF"/>
    <w:rsid w:val="00C669CD"/>
    <w:rsid w:val="00C73F61"/>
    <w:rsid w:val="00C804A2"/>
    <w:rsid w:val="00C82C04"/>
    <w:rsid w:val="00C95BF0"/>
    <w:rsid w:val="00C972B4"/>
    <w:rsid w:val="00CB21B9"/>
    <w:rsid w:val="00CC0A6A"/>
    <w:rsid w:val="00CC3C0B"/>
    <w:rsid w:val="00CC7996"/>
    <w:rsid w:val="00CD78FD"/>
    <w:rsid w:val="00CE7503"/>
    <w:rsid w:val="00CF30AA"/>
    <w:rsid w:val="00CF3826"/>
    <w:rsid w:val="00D017DF"/>
    <w:rsid w:val="00D03520"/>
    <w:rsid w:val="00D12942"/>
    <w:rsid w:val="00D1799F"/>
    <w:rsid w:val="00D20647"/>
    <w:rsid w:val="00D21BBA"/>
    <w:rsid w:val="00D350DF"/>
    <w:rsid w:val="00D56950"/>
    <w:rsid w:val="00D610CC"/>
    <w:rsid w:val="00D663A1"/>
    <w:rsid w:val="00D753D3"/>
    <w:rsid w:val="00D80272"/>
    <w:rsid w:val="00D81436"/>
    <w:rsid w:val="00D83C30"/>
    <w:rsid w:val="00D92AE7"/>
    <w:rsid w:val="00DA03F4"/>
    <w:rsid w:val="00DA6317"/>
    <w:rsid w:val="00DA7CCB"/>
    <w:rsid w:val="00DB0658"/>
    <w:rsid w:val="00DB0EA6"/>
    <w:rsid w:val="00DB5A37"/>
    <w:rsid w:val="00DE4863"/>
    <w:rsid w:val="00DF7545"/>
    <w:rsid w:val="00E066B0"/>
    <w:rsid w:val="00E134F9"/>
    <w:rsid w:val="00E17F8D"/>
    <w:rsid w:val="00E227DE"/>
    <w:rsid w:val="00E32345"/>
    <w:rsid w:val="00E32DC2"/>
    <w:rsid w:val="00E33C3E"/>
    <w:rsid w:val="00E425F1"/>
    <w:rsid w:val="00E545CB"/>
    <w:rsid w:val="00E56214"/>
    <w:rsid w:val="00E56521"/>
    <w:rsid w:val="00E57B14"/>
    <w:rsid w:val="00E71409"/>
    <w:rsid w:val="00E81368"/>
    <w:rsid w:val="00E84B7E"/>
    <w:rsid w:val="00E93EA9"/>
    <w:rsid w:val="00EA7543"/>
    <w:rsid w:val="00EA75E8"/>
    <w:rsid w:val="00EB17E6"/>
    <w:rsid w:val="00EB2B47"/>
    <w:rsid w:val="00EC1767"/>
    <w:rsid w:val="00EE57D8"/>
    <w:rsid w:val="00EF744A"/>
    <w:rsid w:val="00EF7AA3"/>
    <w:rsid w:val="00F00803"/>
    <w:rsid w:val="00F07C1C"/>
    <w:rsid w:val="00F1297F"/>
    <w:rsid w:val="00F2460E"/>
    <w:rsid w:val="00F34EC7"/>
    <w:rsid w:val="00F35089"/>
    <w:rsid w:val="00F3692B"/>
    <w:rsid w:val="00F420BB"/>
    <w:rsid w:val="00F45AB9"/>
    <w:rsid w:val="00F472EC"/>
    <w:rsid w:val="00F53FC9"/>
    <w:rsid w:val="00F56C77"/>
    <w:rsid w:val="00F56DE0"/>
    <w:rsid w:val="00F6081E"/>
    <w:rsid w:val="00F61BE6"/>
    <w:rsid w:val="00F6705B"/>
    <w:rsid w:val="00F67A70"/>
    <w:rsid w:val="00F7407E"/>
    <w:rsid w:val="00F74571"/>
    <w:rsid w:val="00F845DB"/>
    <w:rsid w:val="00F8536B"/>
    <w:rsid w:val="00F872D9"/>
    <w:rsid w:val="00F9320C"/>
    <w:rsid w:val="00FA59EF"/>
    <w:rsid w:val="00FB1BA1"/>
    <w:rsid w:val="00FC1484"/>
    <w:rsid w:val="00FC7C2B"/>
    <w:rsid w:val="00FD11C3"/>
    <w:rsid w:val="00FE5336"/>
    <w:rsid w:val="00FE5E9C"/>
    <w:rsid w:val="00FE6605"/>
    <w:rsid w:val="00FF1C5E"/>
    <w:rsid w:val="00FF1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AD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AD4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AA02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02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0217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02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0217"/>
    <w:rPr>
      <w:rFonts w:ascii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02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21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2B5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213FA2"/>
  </w:style>
  <w:style w:type="paragraph" w:customStyle="1" w:styleId="msonormal0">
    <w:name w:val="msonormal"/>
    <w:basedOn w:val="Normal"/>
    <w:rsid w:val="00213FA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bg-BG" w:eastAsia="bg-BG"/>
    </w:rPr>
  </w:style>
  <w:style w:type="character" w:styleId="Hyperlink">
    <w:name w:val="Hyperlink"/>
    <w:basedOn w:val="DefaultParagraphFont"/>
    <w:uiPriority w:val="99"/>
    <w:semiHidden/>
    <w:unhideWhenUsed/>
    <w:rsid w:val="00213FA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13FA2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6A4F40"/>
    <w:rPr>
      <w:rFonts w:ascii="Times New Roman" w:hAnsi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891E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07FB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7FB5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07FB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7FB5"/>
    <w:rPr>
      <w:rFonts w:ascii="Calibri" w:hAnsi="Calibri" w:cs="Times New Roman"/>
    </w:rPr>
  </w:style>
  <w:style w:type="character" w:styleId="Emphasis">
    <w:name w:val="Emphasis"/>
    <w:basedOn w:val="DefaultParagraphFont"/>
    <w:uiPriority w:val="20"/>
    <w:qFormat/>
    <w:rsid w:val="000F223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8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0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1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6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1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4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1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7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3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7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2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5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2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1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1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3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8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8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6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7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4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4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7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4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9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4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2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7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2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8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6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6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5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8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6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2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2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6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9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1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7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4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4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4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6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1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3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8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2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7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3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0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6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1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9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8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2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7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1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3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2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3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3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1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8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8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6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2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9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0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2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4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8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7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1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7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7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0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5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4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8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3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0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2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3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8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8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7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9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9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7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7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8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0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4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4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0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0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0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7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1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6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4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2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9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0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93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0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0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3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8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2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3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7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3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6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1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8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646BD-FC3A-4A3A-A68C-7F26F3096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5487</Words>
  <Characters>31277</Characters>
  <Application>Microsoft Office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19</cp:revision>
  <dcterms:created xsi:type="dcterms:W3CDTF">2019-03-30T11:03:00Z</dcterms:created>
  <dcterms:modified xsi:type="dcterms:W3CDTF">2019-10-14T21:19:00Z</dcterms:modified>
</cp:coreProperties>
</file>