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503F" w:rsidRPr="00B0462B" w:rsidRDefault="006C585B" w:rsidP="006C585B">
      <w:pPr>
        <w:spacing w:after="0" w:line="240" w:lineRule="auto"/>
        <w:jc w:val="center"/>
        <w:rPr>
          <w:rFonts w:ascii="Verdana" w:hAnsi="Verdana"/>
          <w:b/>
          <w:sz w:val="24"/>
          <w:szCs w:val="24"/>
          <w:lang w:val="bg-BG"/>
        </w:rPr>
      </w:pPr>
      <w:r w:rsidRPr="00B0462B">
        <w:rPr>
          <w:rFonts w:ascii="Verdana" w:hAnsi="Verdana"/>
          <w:b/>
          <w:sz w:val="24"/>
          <w:szCs w:val="24"/>
          <w:lang w:val="bg-BG"/>
        </w:rPr>
        <w:t>Ръководство на потребителя рев.1.60</w:t>
      </w:r>
    </w:p>
    <w:p w:rsidR="006C585B" w:rsidRPr="00B0462B" w:rsidRDefault="006C585B" w:rsidP="006C585B">
      <w:pPr>
        <w:spacing w:after="0" w:line="240" w:lineRule="auto"/>
        <w:jc w:val="center"/>
        <w:rPr>
          <w:rFonts w:ascii="Verdana" w:hAnsi="Verdana"/>
          <w:b/>
          <w:sz w:val="24"/>
          <w:szCs w:val="24"/>
          <w:lang w:val="bg-BG"/>
        </w:rPr>
      </w:pPr>
    </w:p>
    <w:p w:rsidR="006C585B" w:rsidRPr="00B0462B" w:rsidRDefault="006C585B" w:rsidP="006C585B">
      <w:pPr>
        <w:spacing w:after="0" w:line="240" w:lineRule="auto"/>
        <w:jc w:val="center"/>
        <w:rPr>
          <w:rFonts w:ascii="Verdana" w:hAnsi="Verdana"/>
          <w:b/>
          <w:sz w:val="24"/>
          <w:szCs w:val="24"/>
          <w:lang w:val="bg-BG"/>
        </w:rPr>
      </w:pPr>
      <w:r w:rsidRPr="00B0462B">
        <w:rPr>
          <w:rFonts w:ascii="Verdana" w:hAnsi="Verdana"/>
          <w:b/>
          <w:sz w:val="24"/>
          <w:szCs w:val="24"/>
          <w:lang w:val="bg-BG"/>
        </w:rPr>
        <w:t>Контролер SKZP-02 за котли с питател</w:t>
      </w:r>
    </w:p>
    <w:p w:rsidR="006C585B" w:rsidRPr="00B0462B" w:rsidRDefault="006C585B" w:rsidP="006C585B">
      <w:pPr>
        <w:spacing w:after="0" w:line="240" w:lineRule="auto"/>
        <w:jc w:val="both"/>
        <w:rPr>
          <w:rFonts w:ascii="Verdana" w:hAnsi="Verdana"/>
          <w:sz w:val="24"/>
          <w:szCs w:val="24"/>
          <w:lang w:val="bg-BG"/>
        </w:rPr>
      </w:pPr>
    </w:p>
    <w:p w:rsidR="006C585B" w:rsidRPr="00B0462B" w:rsidRDefault="006C585B" w:rsidP="006C585B">
      <w:pPr>
        <w:spacing w:after="0" w:line="240" w:lineRule="auto"/>
        <w:jc w:val="center"/>
        <w:rPr>
          <w:rFonts w:ascii="Verdana" w:hAnsi="Verdana"/>
          <w:sz w:val="24"/>
          <w:szCs w:val="24"/>
          <w:lang w:val="bg-BG"/>
        </w:rPr>
      </w:pPr>
      <w:r w:rsidRPr="00B0462B">
        <w:rPr>
          <w:rFonts w:ascii="Verdana" w:hAnsi="Verdana"/>
          <w:noProof/>
          <w:sz w:val="24"/>
          <w:szCs w:val="24"/>
          <w:lang w:val="bg-BG"/>
        </w:rPr>
        <w:drawing>
          <wp:inline distT="0" distB="0" distL="0" distR="0" wp14:anchorId="3B2C2E27" wp14:editId="28F35786">
            <wp:extent cx="5133975" cy="3733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33975" cy="3733800"/>
                    </a:xfrm>
                    <a:prstGeom prst="rect">
                      <a:avLst/>
                    </a:prstGeom>
                    <a:noFill/>
                    <a:ln>
                      <a:noFill/>
                    </a:ln>
                  </pic:spPr>
                </pic:pic>
              </a:graphicData>
            </a:graphic>
          </wp:inline>
        </w:drawing>
      </w:r>
    </w:p>
    <w:p w:rsidR="006C585B" w:rsidRPr="00B0462B" w:rsidRDefault="006C585B" w:rsidP="006C585B">
      <w:pPr>
        <w:spacing w:after="0" w:line="240" w:lineRule="auto"/>
        <w:jc w:val="both"/>
        <w:rPr>
          <w:rFonts w:ascii="Verdana" w:hAnsi="Verdana"/>
          <w:sz w:val="24"/>
          <w:szCs w:val="24"/>
          <w:lang w:val="bg-BG"/>
        </w:rPr>
      </w:pPr>
    </w:p>
    <w:p w:rsidR="006C585B" w:rsidRPr="00B0462B" w:rsidRDefault="006C585B" w:rsidP="006C585B">
      <w:pPr>
        <w:spacing w:after="0" w:line="240" w:lineRule="auto"/>
        <w:jc w:val="center"/>
        <w:rPr>
          <w:rFonts w:ascii="Verdana" w:hAnsi="Verdana"/>
          <w:b/>
          <w:sz w:val="24"/>
          <w:szCs w:val="24"/>
          <w:lang w:val="bg-BG"/>
        </w:rPr>
      </w:pPr>
      <w:r w:rsidRPr="00B0462B">
        <w:rPr>
          <w:rFonts w:ascii="Verdana" w:hAnsi="Verdana"/>
          <w:b/>
          <w:sz w:val="24"/>
          <w:szCs w:val="24"/>
          <w:lang w:val="bg-BG"/>
        </w:rPr>
        <w:t>ВНИМАНИЕ!</w:t>
      </w:r>
    </w:p>
    <w:p w:rsidR="006C585B" w:rsidRPr="00B0462B" w:rsidRDefault="006C585B" w:rsidP="006C585B">
      <w:pPr>
        <w:spacing w:after="0" w:line="240" w:lineRule="auto"/>
        <w:jc w:val="center"/>
        <w:rPr>
          <w:rFonts w:ascii="Verdana" w:hAnsi="Verdana"/>
          <w:b/>
          <w:sz w:val="24"/>
          <w:szCs w:val="24"/>
          <w:lang w:val="bg-BG"/>
        </w:rPr>
      </w:pPr>
    </w:p>
    <w:p w:rsidR="006C585B" w:rsidRPr="00B0462B" w:rsidRDefault="006C585B" w:rsidP="006C585B">
      <w:pPr>
        <w:spacing w:after="0" w:line="240" w:lineRule="auto"/>
        <w:jc w:val="center"/>
        <w:rPr>
          <w:rFonts w:ascii="Verdana" w:hAnsi="Verdana"/>
          <w:b/>
          <w:sz w:val="24"/>
          <w:szCs w:val="24"/>
          <w:lang w:val="bg-BG"/>
        </w:rPr>
      </w:pPr>
      <w:r w:rsidRPr="00B0462B">
        <w:rPr>
          <w:rFonts w:ascii="Verdana" w:hAnsi="Verdana"/>
          <w:b/>
          <w:sz w:val="24"/>
          <w:szCs w:val="24"/>
          <w:lang w:val="bg-BG"/>
        </w:rPr>
        <w:t>Преди монтаж моля прочетете внимателно това ръководство на потребителя</w:t>
      </w:r>
    </w:p>
    <w:p w:rsidR="006C585B" w:rsidRPr="00B0462B" w:rsidRDefault="006C585B" w:rsidP="006C585B">
      <w:pPr>
        <w:spacing w:after="0" w:line="240" w:lineRule="auto"/>
        <w:jc w:val="center"/>
        <w:rPr>
          <w:rFonts w:ascii="Verdana" w:hAnsi="Verdana"/>
          <w:b/>
          <w:sz w:val="24"/>
          <w:szCs w:val="24"/>
          <w:lang w:val="bg-BG"/>
        </w:rPr>
      </w:pPr>
    </w:p>
    <w:p w:rsidR="006C585B" w:rsidRPr="00B0462B" w:rsidRDefault="006C585B" w:rsidP="006C585B">
      <w:pPr>
        <w:spacing w:after="0" w:line="240" w:lineRule="auto"/>
        <w:jc w:val="center"/>
        <w:rPr>
          <w:rFonts w:ascii="Verdana" w:hAnsi="Verdana"/>
          <w:b/>
          <w:sz w:val="24"/>
          <w:szCs w:val="24"/>
          <w:lang w:val="bg-BG"/>
        </w:rPr>
      </w:pPr>
      <w:r w:rsidRPr="00B0462B">
        <w:rPr>
          <w:rFonts w:ascii="Verdana" w:hAnsi="Verdana"/>
          <w:b/>
          <w:sz w:val="24"/>
          <w:szCs w:val="24"/>
          <w:lang w:val="bg-BG"/>
        </w:rPr>
        <w:t>ВНИМАНИЕ!</w:t>
      </w:r>
    </w:p>
    <w:p w:rsidR="006C585B" w:rsidRPr="00B0462B" w:rsidRDefault="006C585B" w:rsidP="006C585B">
      <w:pPr>
        <w:spacing w:after="0" w:line="240" w:lineRule="auto"/>
        <w:jc w:val="center"/>
        <w:rPr>
          <w:rFonts w:ascii="Verdana" w:hAnsi="Verdana"/>
          <w:b/>
          <w:sz w:val="24"/>
          <w:szCs w:val="24"/>
          <w:lang w:val="bg-BG"/>
        </w:rPr>
      </w:pPr>
    </w:p>
    <w:p w:rsidR="006C585B" w:rsidRPr="00B0462B" w:rsidRDefault="006C585B" w:rsidP="006C585B">
      <w:pPr>
        <w:spacing w:after="0" w:line="240" w:lineRule="auto"/>
        <w:jc w:val="center"/>
        <w:rPr>
          <w:rFonts w:ascii="Verdana" w:hAnsi="Verdana"/>
          <w:b/>
          <w:sz w:val="24"/>
          <w:szCs w:val="24"/>
          <w:lang w:val="bg-BG"/>
        </w:rPr>
      </w:pPr>
      <w:r w:rsidRPr="00B0462B">
        <w:rPr>
          <w:rFonts w:ascii="Verdana" w:hAnsi="Verdana"/>
          <w:b/>
          <w:sz w:val="24"/>
          <w:szCs w:val="24"/>
          <w:lang w:val="bg-BG"/>
        </w:rPr>
        <w:t>Монтажът на контролера не освобождава потребителя от отговорността за монтаж на устройств</w:t>
      </w:r>
      <w:r w:rsidR="00B0462B">
        <w:rPr>
          <w:rFonts w:ascii="Verdana" w:hAnsi="Verdana"/>
          <w:b/>
          <w:sz w:val="24"/>
          <w:szCs w:val="24"/>
          <w:lang w:val="bg-BG"/>
        </w:rPr>
        <w:t>а</w:t>
      </w:r>
      <w:r w:rsidRPr="00B0462B">
        <w:rPr>
          <w:rFonts w:ascii="Verdana" w:hAnsi="Verdana"/>
          <w:b/>
          <w:sz w:val="24"/>
          <w:szCs w:val="24"/>
          <w:lang w:val="bg-BG"/>
        </w:rPr>
        <w:t>та за безо</w:t>
      </w:r>
      <w:r w:rsidR="00B0462B">
        <w:rPr>
          <w:rFonts w:ascii="Verdana" w:hAnsi="Verdana"/>
          <w:b/>
          <w:sz w:val="24"/>
          <w:szCs w:val="24"/>
          <w:lang w:val="bg-BG"/>
        </w:rPr>
        <w:t>п</w:t>
      </w:r>
      <w:r w:rsidRPr="00B0462B">
        <w:rPr>
          <w:rFonts w:ascii="Verdana" w:hAnsi="Verdana"/>
          <w:b/>
          <w:sz w:val="24"/>
          <w:szCs w:val="24"/>
          <w:lang w:val="bg-BG"/>
        </w:rPr>
        <w:t xml:space="preserve">асност, включително предпазна арматура, </w:t>
      </w:r>
      <w:proofErr w:type="spellStart"/>
      <w:r w:rsidRPr="00B0462B">
        <w:rPr>
          <w:rFonts w:ascii="Verdana" w:hAnsi="Verdana"/>
          <w:b/>
          <w:sz w:val="24"/>
          <w:szCs w:val="24"/>
          <w:lang w:val="bg-BG"/>
        </w:rPr>
        <w:t>арматура</w:t>
      </w:r>
      <w:proofErr w:type="spellEnd"/>
      <w:r w:rsidRPr="00B0462B">
        <w:rPr>
          <w:rFonts w:ascii="Verdana" w:hAnsi="Verdana"/>
          <w:b/>
          <w:sz w:val="24"/>
          <w:szCs w:val="24"/>
          <w:lang w:val="bg-BG"/>
        </w:rPr>
        <w:t xml:space="preserve"> за охлаждане и др.</w:t>
      </w:r>
    </w:p>
    <w:p w:rsidR="006C585B" w:rsidRPr="00B0462B" w:rsidRDefault="006C585B" w:rsidP="006C585B">
      <w:pPr>
        <w:spacing w:after="0" w:line="240" w:lineRule="auto"/>
        <w:jc w:val="both"/>
        <w:rPr>
          <w:rFonts w:ascii="Verdana" w:hAnsi="Verdana"/>
          <w:sz w:val="24"/>
          <w:szCs w:val="24"/>
          <w:lang w:val="bg-BG"/>
        </w:rPr>
      </w:pPr>
      <w:r w:rsidRPr="00B0462B">
        <w:rPr>
          <w:noProof/>
          <w:lang w:val="bg-BG"/>
        </w:rPr>
        <w:drawing>
          <wp:anchor distT="0" distB="0" distL="114300" distR="114300" simplePos="0" relativeHeight="251658240" behindDoc="0" locked="0" layoutInCell="1" allowOverlap="1" wp14:anchorId="1A7182DA" wp14:editId="0FB5B080">
            <wp:simplePos x="0" y="0"/>
            <wp:positionH relativeFrom="column">
              <wp:posOffset>3810</wp:posOffset>
            </wp:positionH>
            <wp:positionV relativeFrom="paragraph">
              <wp:posOffset>107950</wp:posOffset>
            </wp:positionV>
            <wp:extent cx="533400" cy="523875"/>
            <wp:effectExtent l="0" t="0" r="0"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33400" cy="523875"/>
                    </a:xfrm>
                    <a:prstGeom prst="rect">
                      <a:avLst/>
                    </a:prstGeom>
                  </pic:spPr>
                </pic:pic>
              </a:graphicData>
            </a:graphic>
            <wp14:sizeRelH relativeFrom="page">
              <wp14:pctWidth>0</wp14:pctWidth>
            </wp14:sizeRelH>
            <wp14:sizeRelV relativeFrom="page">
              <wp14:pctHeight>0</wp14:pctHeight>
            </wp14:sizeRelV>
          </wp:anchor>
        </w:drawing>
      </w:r>
    </w:p>
    <w:p w:rsidR="006C585B" w:rsidRPr="00B0462B" w:rsidRDefault="006C585B" w:rsidP="006C585B">
      <w:pPr>
        <w:spacing w:after="0" w:line="240" w:lineRule="auto"/>
        <w:jc w:val="both"/>
        <w:rPr>
          <w:rFonts w:ascii="Verdana" w:hAnsi="Verdana"/>
          <w:sz w:val="24"/>
          <w:szCs w:val="24"/>
          <w:lang w:val="bg-BG"/>
        </w:rPr>
      </w:pPr>
      <w:r w:rsidRPr="00B0462B">
        <w:rPr>
          <w:rFonts w:ascii="Verdana" w:hAnsi="Verdana"/>
          <w:sz w:val="24"/>
          <w:szCs w:val="24"/>
          <w:lang w:val="bg-BG"/>
        </w:rPr>
        <w:t>Електрическо оборудване – не изхвърляйте заедно с домашните отпадъци.</w:t>
      </w:r>
    </w:p>
    <w:p w:rsidR="006C585B" w:rsidRPr="00B0462B" w:rsidRDefault="006C585B" w:rsidP="006C585B">
      <w:pPr>
        <w:spacing w:after="0" w:line="240" w:lineRule="auto"/>
        <w:jc w:val="both"/>
        <w:rPr>
          <w:rFonts w:ascii="Verdana" w:hAnsi="Verdana"/>
          <w:sz w:val="24"/>
          <w:szCs w:val="24"/>
          <w:lang w:val="bg-BG"/>
        </w:rPr>
      </w:pPr>
    </w:p>
    <w:p w:rsidR="006C585B" w:rsidRPr="00B0462B" w:rsidRDefault="006C585B" w:rsidP="006C585B">
      <w:pPr>
        <w:spacing w:after="0" w:line="240" w:lineRule="auto"/>
        <w:jc w:val="both"/>
        <w:rPr>
          <w:rFonts w:ascii="Verdana" w:hAnsi="Verdana"/>
          <w:sz w:val="24"/>
          <w:szCs w:val="24"/>
          <w:lang w:val="bg-BG"/>
        </w:rPr>
      </w:pPr>
      <w:r w:rsidRPr="00B0462B">
        <w:rPr>
          <w:rFonts w:ascii="Verdana" w:hAnsi="Verdana"/>
          <w:sz w:val="24"/>
          <w:szCs w:val="24"/>
          <w:lang w:val="bg-BG"/>
        </w:rPr>
        <w:t>Върнете устройството на производителя или го предайте на място за събиране на отпадъци от устройства с електрически или електронен произход.</w:t>
      </w:r>
    </w:p>
    <w:p w:rsidR="006C585B" w:rsidRPr="00B0462B" w:rsidRDefault="006C585B" w:rsidP="006C585B">
      <w:pPr>
        <w:spacing w:after="0" w:line="240" w:lineRule="auto"/>
        <w:jc w:val="both"/>
        <w:rPr>
          <w:rFonts w:ascii="Verdana" w:hAnsi="Verdana"/>
          <w:sz w:val="24"/>
          <w:szCs w:val="24"/>
          <w:lang w:val="bg-BG"/>
        </w:rPr>
      </w:pPr>
    </w:p>
    <w:p w:rsidR="006C585B" w:rsidRPr="00B0462B" w:rsidRDefault="006C585B" w:rsidP="006C585B">
      <w:pPr>
        <w:spacing w:after="0" w:line="240" w:lineRule="auto"/>
        <w:jc w:val="both"/>
        <w:rPr>
          <w:rFonts w:ascii="Verdana" w:hAnsi="Verdana"/>
          <w:sz w:val="24"/>
          <w:szCs w:val="24"/>
          <w:lang w:val="bg-BG"/>
        </w:rPr>
        <w:sectPr w:rsidR="006C585B" w:rsidRPr="00B0462B" w:rsidSect="006C585B">
          <w:footerReference w:type="default" r:id="rId11"/>
          <w:pgSz w:w="12240" w:h="15840"/>
          <w:pgMar w:top="1440" w:right="1183" w:bottom="1440" w:left="1134" w:header="720" w:footer="720" w:gutter="0"/>
          <w:cols w:space="720"/>
          <w:docGrid w:linePitch="360"/>
        </w:sectPr>
      </w:pPr>
    </w:p>
    <w:p w:rsidR="006C585B" w:rsidRPr="00B0462B" w:rsidRDefault="006C585B" w:rsidP="0036319C">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СЪДЪРЖАНИЕ</w:t>
      </w:r>
    </w:p>
    <w:p w:rsidR="006C585B" w:rsidRPr="00B0462B" w:rsidRDefault="006C585B" w:rsidP="006C585B">
      <w:pPr>
        <w:spacing w:after="0" w:line="240" w:lineRule="auto"/>
        <w:jc w:val="both"/>
        <w:rPr>
          <w:rFonts w:ascii="Verdana" w:hAnsi="Verdana"/>
          <w:sz w:val="24"/>
          <w:szCs w:val="24"/>
          <w:lang w:val="bg-BG"/>
        </w:rPr>
      </w:pPr>
    </w:p>
    <w:p w:rsidR="006C585B" w:rsidRPr="00B0462B" w:rsidRDefault="002921D6" w:rsidP="00892269">
      <w:pPr>
        <w:tabs>
          <w:tab w:val="right" w:leader="dot" w:pos="9923"/>
        </w:tabs>
        <w:spacing w:after="0" w:line="360" w:lineRule="auto"/>
        <w:jc w:val="both"/>
        <w:rPr>
          <w:rFonts w:ascii="Verdana" w:hAnsi="Verdana"/>
          <w:sz w:val="24"/>
          <w:szCs w:val="24"/>
          <w:lang w:val="bg-BG"/>
        </w:rPr>
      </w:pPr>
      <w:r w:rsidRPr="00B0462B">
        <w:rPr>
          <w:rFonts w:ascii="Verdana" w:hAnsi="Verdana"/>
          <w:sz w:val="24"/>
          <w:szCs w:val="24"/>
          <w:lang w:val="bg-BG"/>
        </w:rPr>
        <w:t>Описание и предназначение</w:t>
      </w:r>
      <w:r w:rsidRPr="00B0462B">
        <w:rPr>
          <w:rFonts w:ascii="Verdana" w:hAnsi="Verdana"/>
          <w:sz w:val="24"/>
          <w:szCs w:val="24"/>
          <w:lang w:val="bg-BG"/>
        </w:rPr>
        <w:tab/>
        <w:t>3</w:t>
      </w:r>
    </w:p>
    <w:p w:rsidR="002921D6" w:rsidRPr="00B0462B" w:rsidRDefault="002921D6" w:rsidP="00892269">
      <w:pPr>
        <w:tabs>
          <w:tab w:val="right" w:leader="dot" w:pos="9923"/>
        </w:tabs>
        <w:spacing w:after="0" w:line="360" w:lineRule="auto"/>
        <w:jc w:val="both"/>
        <w:rPr>
          <w:rFonts w:ascii="Verdana" w:hAnsi="Verdana"/>
          <w:sz w:val="24"/>
          <w:szCs w:val="24"/>
          <w:lang w:val="bg-BG"/>
        </w:rPr>
      </w:pPr>
      <w:r w:rsidRPr="00B0462B">
        <w:rPr>
          <w:rFonts w:ascii="Verdana" w:hAnsi="Verdana"/>
          <w:sz w:val="24"/>
          <w:szCs w:val="24"/>
          <w:lang w:val="bg-BG"/>
        </w:rPr>
        <w:t>Монтаж</w:t>
      </w:r>
      <w:r w:rsidRPr="00B0462B">
        <w:rPr>
          <w:rFonts w:ascii="Verdana" w:hAnsi="Verdana"/>
          <w:sz w:val="24"/>
          <w:szCs w:val="24"/>
          <w:lang w:val="bg-BG"/>
        </w:rPr>
        <w:tab/>
        <w:t>4</w:t>
      </w:r>
    </w:p>
    <w:p w:rsidR="002921D6" w:rsidRPr="00B0462B"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О</w:t>
      </w:r>
      <w:r w:rsidRPr="00892269">
        <w:rPr>
          <w:rFonts w:ascii="Verdana" w:hAnsi="Verdana"/>
          <w:sz w:val="24"/>
          <w:szCs w:val="24"/>
          <w:lang w:val="bg-BG"/>
        </w:rPr>
        <w:t>бщо описание</w:t>
      </w:r>
      <w:r>
        <w:rPr>
          <w:rFonts w:ascii="Verdana" w:hAnsi="Verdana"/>
          <w:sz w:val="24"/>
          <w:szCs w:val="24"/>
          <w:lang w:val="bg-BG"/>
        </w:rPr>
        <w:tab/>
        <w:t>9</w:t>
      </w:r>
    </w:p>
    <w:p w:rsidR="006C585B"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Горелка</w:t>
      </w:r>
      <w:r>
        <w:rPr>
          <w:rFonts w:ascii="Verdana" w:hAnsi="Verdana"/>
          <w:sz w:val="24"/>
          <w:szCs w:val="24"/>
          <w:lang w:val="bg-BG"/>
        </w:rPr>
        <w:tab/>
        <w:t>13</w:t>
      </w:r>
    </w:p>
    <w:p w:rsidR="00892269"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Котел</w:t>
      </w:r>
      <w:r>
        <w:rPr>
          <w:rFonts w:ascii="Verdana" w:hAnsi="Verdana"/>
          <w:sz w:val="24"/>
          <w:szCs w:val="24"/>
          <w:lang w:val="bg-BG"/>
        </w:rPr>
        <w:tab/>
        <w:t>17</w:t>
      </w:r>
    </w:p>
    <w:p w:rsidR="00892269"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Централна отоплителна система</w:t>
      </w:r>
      <w:r>
        <w:rPr>
          <w:rFonts w:ascii="Verdana" w:hAnsi="Verdana"/>
          <w:sz w:val="24"/>
          <w:szCs w:val="24"/>
          <w:lang w:val="bg-BG"/>
        </w:rPr>
        <w:tab/>
        <w:t>18</w:t>
      </w:r>
    </w:p>
    <w:p w:rsidR="00892269"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Система за битово горещо водоснабдяване</w:t>
      </w:r>
      <w:r>
        <w:rPr>
          <w:rFonts w:ascii="Verdana" w:hAnsi="Verdana"/>
          <w:sz w:val="24"/>
          <w:szCs w:val="24"/>
          <w:lang w:val="bg-BG"/>
        </w:rPr>
        <w:tab/>
        <w:t>24</w:t>
      </w:r>
    </w:p>
    <w:p w:rsidR="00892269"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Други настройки</w:t>
      </w:r>
      <w:r>
        <w:rPr>
          <w:rFonts w:ascii="Verdana" w:hAnsi="Verdana"/>
          <w:sz w:val="24"/>
          <w:szCs w:val="24"/>
          <w:lang w:val="bg-BG"/>
        </w:rPr>
        <w:tab/>
        <w:t>26</w:t>
      </w:r>
    </w:p>
    <w:p w:rsidR="00892269"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Пуск на котела</w:t>
      </w:r>
      <w:r>
        <w:rPr>
          <w:rFonts w:ascii="Verdana" w:hAnsi="Verdana"/>
          <w:sz w:val="24"/>
          <w:szCs w:val="24"/>
          <w:lang w:val="bg-BG"/>
        </w:rPr>
        <w:tab/>
        <w:t>27</w:t>
      </w:r>
    </w:p>
    <w:p w:rsidR="00892269"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Спиране/изключване на котела</w:t>
      </w:r>
      <w:r>
        <w:rPr>
          <w:rFonts w:ascii="Verdana" w:hAnsi="Verdana"/>
          <w:sz w:val="24"/>
          <w:szCs w:val="24"/>
          <w:lang w:val="bg-BG"/>
        </w:rPr>
        <w:tab/>
        <w:t>28</w:t>
      </w:r>
    </w:p>
    <w:p w:rsidR="00892269"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К</w:t>
      </w:r>
      <w:r w:rsidRPr="00892269">
        <w:rPr>
          <w:rFonts w:ascii="Verdana" w:hAnsi="Verdana"/>
          <w:sz w:val="24"/>
          <w:szCs w:val="24"/>
          <w:lang w:val="bg-BG"/>
        </w:rPr>
        <w:t>алибриране на сензорния дисплей</w:t>
      </w:r>
      <w:r>
        <w:rPr>
          <w:rFonts w:ascii="Verdana" w:hAnsi="Verdana"/>
          <w:sz w:val="24"/>
          <w:szCs w:val="24"/>
          <w:lang w:val="bg-BG"/>
        </w:rPr>
        <w:tab/>
        <w:t>28</w:t>
      </w:r>
    </w:p>
    <w:p w:rsidR="00892269" w:rsidRDefault="00892269" w:rsidP="00892269">
      <w:pPr>
        <w:tabs>
          <w:tab w:val="right" w:leader="dot" w:pos="9923"/>
        </w:tabs>
        <w:spacing w:after="0" w:line="360" w:lineRule="auto"/>
        <w:jc w:val="both"/>
        <w:rPr>
          <w:rFonts w:ascii="Verdana" w:hAnsi="Verdana"/>
          <w:sz w:val="24"/>
          <w:szCs w:val="24"/>
          <w:lang w:val="bg-BG"/>
        </w:rPr>
      </w:pPr>
      <w:r>
        <w:rPr>
          <w:rFonts w:ascii="Verdana" w:hAnsi="Verdana"/>
          <w:sz w:val="24"/>
          <w:szCs w:val="24"/>
          <w:lang w:val="bg-BG"/>
        </w:rPr>
        <w:t>Спецификация</w:t>
      </w:r>
      <w:r>
        <w:rPr>
          <w:rFonts w:ascii="Verdana" w:hAnsi="Verdana"/>
          <w:sz w:val="24"/>
          <w:szCs w:val="24"/>
          <w:lang w:val="bg-BG"/>
        </w:rPr>
        <w:tab/>
        <w:t>29</w:t>
      </w:r>
    </w:p>
    <w:p w:rsidR="00892269" w:rsidRPr="00B0462B" w:rsidRDefault="00892269" w:rsidP="00892269">
      <w:pPr>
        <w:tabs>
          <w:tab w:val="right" w:leader="dot" w:pos="9923"/>
        </w:tabs>
        <w:spacing w:after="0" w:line="240" w:lineRule="auto"/>
        <w:jc w:val="both"/>
        <w:rPr>
          <w:rFonts w:ascii="Verdana" w:hAnsi="Verdana"/>
          <w:sz w:val="24"/>
          <w:szCs w:val="24"/>
          <w:lang w:val="bg-BG"/>
        </w:rPr>
      </w:pPr>
    </w:p>
    <w:p w:rsidR="002921D6" w:rsidRPr="00B0462B" w:rsidRDefault="002921D6" w:rsidP="006C585B">
      <w:pPr>
        <w:spacing w:after="0" w:line="240" w:lineRule="auto"/>
        <w:jc w:val="both"/>
        <w:rPr>
          <w:rFonts w:ascii="Verdana" w:hAnsi="Verdana"/>
          <w:sz w:val="24"/>
          <w:szCs w:val="24"/>
          <w:lang w:val="bg-BG"/>
        </w:rPr>
      </w:pPr>
      <w:bookmarkStart w:id="0" w:name="_GoBack"/>
      <w:bookmarkEnd w:id="0"/>
    </w:p>
    <w:p w:rsidR="002921D6" w:rsidRPr="00B0462B" w:rsidRDefault="002921D6" w:rsidP="006C585B">
      <w:pPr>
        <w:spacing w:after="0" w:line="240" w:lineRule="auto"/>
        <w:jc w:val="both"/>
        <w:rPr>
          <w:rFonts w:ascii="Verdana" w:hAnsi="Verdana"/>
          <w:sz w:val="24"/>
          <w:szCs w:val="24"/>
          <w:lang w:val="bg-BG"/>
        </w:rPr>
      </w:pPr>
    </w:p>
    <w:p w:rsidR="002921D6" w:rsidRPr="00B0462B" w:rsidRDefault="002921D6" w:rsidP="006C585B">
      <w:pPr>
        <w:spacing w:after="0" w:line="240" w:lineRule="auto"/>
        <w:jc w:val="both"/>
        <w:rPr>
          <w:rFonts w:ascii="Verdana" w:hAnsi="Verdana"/>
          <w:sz w:val="24"/>
          <w:szCs w:val="24"/>
          <w:lang w:val="bg-BG"/>
        </w:rPr>
      </w:pPr>
    </w:p>
    <w:p w:rsidR="006C585B" w:rsidRPr="00B0462B" w:rsidRDefault="006C585B" w:rsidP="006C585B">
      <w:pPr>
        <w:spacing w:after="0" w:line="240" w:lineRule="auto"/>
        <w:jc w:val="both"/>
        <w:rPr>
          <w:rFonts w:ascii="Verdana" w:hAnsi="Verdana"/>
          <w:sz w:val="24"/>
          <w:szCs w:val="24"/>
          <w:lang w:val="bg-BG"/>
        </w:rPr>
      </w:pPr>
    </w:p>
    <w:p w:rsidR="0036319C" w:rsidRPr="00B0462B" w:rsidRDefault="0036319C" w:rsidP="006C585B">
      <w:pPr>
        <w:spacing w:after="0" w:line="240" w:lineRule="auto"/>
        <w:jc w:val="both"/>
        <w:rPr>
          <w:rFonts w:ascii="Verdana" w:hAnsi="Verdana"/>
          <w:sz w:val="24"/>
          <w:szCs w:val="24"/>
          <w:lang w:val="bg-BG"/>
        </w:rPr>
        <w:sectPr w:rsidR="0036319C" w:rsidRPr="00B0462B" w:rsidSect="006C585B">
          <w:pgSz w:w="12240" w:h="15840"/>
          <w:pgMar w:top="1440" w:right="1183" w:bottom="1440" w:left="1134" w:header="720" w:footer="720" w:gutter="0"/>
          <w:cols w:space="720"/>
          <w:docGrid w:linePitch="360"/>
        </w:sectPr>
      </w:pPr>
    </w:p>
    <w:p w:rsidR="006C585B" w:rsidRPr="00B0462B" w:rsidRDefault="0036319C" w:rsidP="0036319C">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ОПИСАНИЕ И ПРЕДНАЗНАЧЕНИЕ</w:t>
      </w:r>
    </w:p>
    <w:p w:rsidR="0036319C" w:rsidRPr="00B0462B" w:rsidRDefault="0036319C" w:rsidP="006C585B">
      <w:pPr>
        <w:spacing w:after="0" w:line="240" w:lineRule="auto"/>
        <w:jc w:val="both"/>
        <w:rPr>
          <w:rFonts w:ascii="Verdana" w:hAnsi="Verdana"/>
          <w:sz w:val="24"/>
          <w:szCs w:val="24"/>
          <w:lang w:val="bg-BG"/>
        </w:rPr>
      </w:pPr>
    </w:p>
    <w:p w:rsidR="0036319C" w:rsidRPr="00B0462B" w:rsidRDefault="0036319C" w:rsidP="00133271">
      <w:pPr>
        <w:spacing w:after="0" w:line="240" w:lineRule="auto"/>
        <w:ind w:firstLine="720"/>
        <w:jc w:val="both"/>
        <w:rPr>
          <w:rFonts w:ascii="Verdana" w:hAnsi="Verdana"/>
          <w:sz w:val="24"/>
          <w:szCs w:val="24"/>
          <w:lang w:val="bg-BG"/>
        </w:rPr>
      </w:pPr>
      <w:r w:rsidRPr="00B0462B">
        <w:rPr>
          <w:rFonts w:ascii="Verdana" w:hAnsi="Verdana"/>
          <w:sz w:val="24"/>
          <w:szCs w:val="24"/>
          <w:lang w:val="bg-BG"/>
        </w:rPr>
        <w:t>Контролер SKZP-02 е универсален контролер, съвместим с котли с шнекови питатели. Контролерът автоматизира и наблюдава горивния процес, контролира температурата на котела, температурата на връщащата вода, температурата към кръг</w:t>
      </w:r>
      <w:r w:rsidR="0088102C" w:rsidRPr="00B0462B">
        <w:rPr>
          <w:rFonts w:ascii="Verdana" w:hAnsi="Verdana"/>
          <w:sz w:val="24"/>
          <w:szCs w:val="24"/>
          <w:lang w:val="bg-BG"/>
        </w:rPr>
        <w:t>а за централно топлоснабдяване</w:t>
      </w:r>
      <w:r w:rsidRPr="00B0462B">
        <w:rPr>
          <w:rFonts w:ascii="Verdana" w:hAnsi="Verdana"/>
          <w:sz w:val="24"/>
          <w:szCs w:val="24"/>
          <w:lang w:val="bg-BG"/>
        </w:rPr>
        <w:t xml:space="preserve">, температурата към кръга за битово горещо водоснабдяване, температурата с стаята и е съвместим с блок за компенсиране по </w:t>
      </w:r>
      <w:r w:rsidR="00D02264" w:rsidRPr="00B0462B">
        <w:rPr>
          <w:rFonts w:ascii="Verdana" w:hAnsi="Verdana"/>
          <w:sz w:val="24"/>
          <w:szCs w:val="24"/>
          <w:lang w:val="bg-BG"/>
        </w:rPr>
        <w:t>външни атмосферни условия</w:t>
      </w:r>
      <w:r w:rsidRPr="00B0462B">
        <w:rPr>
          <w:rFonts w:ascii="Verdana" w:hAnsi="Verdana"/>
          <w:sz w:val="24"/>
          <w:szCs w:val="24"/>
          <w:lang w:val="bg-BG"/>
        </w:rPr>
        <w:t>.</w:t>
      </w:r>
    </w:p>
    <w:p w:rsidR="0036319C" w:rsidRPr="00B0462B" w:rsidRDefault="0036319C" w:rsidP="00133271">
      <w:pPr>
        <w:spacing w:after="0" w:line="240" w:lineRule="auto"/>
        <w:ind w:firstLine="720"/>
        <w:jc w:val="both"/>
        <w:rPr>
          <w:rFonts w:ascii="Verdana" w:hAnsi="Verdana"/>
          <w:sz w:val="24"/>
          <w:szCs w:val="24"/>
          <w:lang w:val="bg-BG"/>
        </w:rPr>
      </w:pPr>
      <w:r w:rsidRPr="00B0462B">
        <w:rPr>
          <w:rFonts w:ascii="Verdana" w:hAnsi="Verdana"/>
          <w:sz w:val="24"/>
          <w:szCs w:val="24"/>
          <w:lang w:val="bg-BG"/>
        </w:rPr>
        <w:t xml:space="preserve">Контролерът има модерен дизайн с високоефективен 32-битов ARM микропроцесор, 4.3“ цветен сензорен дисплей, </w:t>
      </w:r>
      <w:r w:rsidR="00133271" w:rsidRPr="00B0462B">
        <w:rPr>
          <w:rFonts w:ascii="Verdana" w:hAnsi="Verdana"/>
          <w:sz w:val="24"/>
          <w:szCs w:val="24"/>
          <w:lang w:val="bg-BG"/>
        </w:rPr>
        <w:t>синхронизирана система за отвеждане на топлина и интуитивен потребителски интерфейс.</w:t>
      </w:r>
    </w:p>
    <w:p w:rsidR="00133271" w:rsidRPr="00B0462B" w:rsidRDefault="00133271" w:rsidP="006C585B">
      <w:pPr>
        <w:spacing w:after="0" w:line="240" w:lineRule="auto"/>
        <w:jc w:val="both"/>
        <w:rPr>
          <w:rFonts w:ascii="Verdana" w:hAnsi="Verdana"/>
          <w:sz w:val="24"/>
          <w:szCs w:val="24"/>
          <w:lang w:val="bg-BG"/>
        </w:rPr>
      </w:pPr>
    </w:p>
    <w:p w:rsidR="00133271" w:rsidRPr="00B0462B" w:rsidRDefault="00133271" w:rsidP="006C585B">
      <w:pPr>
        <w:spacing w:after="0" w:line="240" w:lineRule="auto"/>
        <w:jc w:val="both"/>
        <w:rPr>
          <w:rFonts w:ascii="Verdana" w:hAnsi="Verdana"/>
          <w:sz w:val="24"/>
          <w:szCs w:val="24"/>
          <w:lang w:val="bg-BG"/>
        </w:rPr>
      </w:pPr>
      <w:r w:rsidRPr="00B0462B">
        <w:rPr>
          <w:rFonts w:ascii="Verdana" w:hAnsi="Verdana"/>
          <w:sz w:val="24"/>
          <w:szCs w:val="24"/>
          <w:lang w:val="bg-BG"/>
        </w:rPr>
        <w:t>Системни характеристики:</w:t>
      </w:r>
    </w:p>
    <w:p w:rsidR="00133271" w:rsidRPr="00B0462B" w:rsidRDefault="00133271" w:rsidP="006C585B">
      <w:pPr>
        <w:spacing w:after="0" w:line="240" w:lineRule="auto"/>
        <w:jc w:val="both"/>
        <w:rPr>
          <w:rFonts w:ascii="Verdana" w:hAnsi="Verdana"/>
          <w:sz w:val="24"/>
          <w:szCs w:val="24"/>
          <w:lang w:val="bg-BG"/>
        </w:rPr>
      </w:pP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модерен сензорен интерфейс с 4.3“ цветен сензорен дисплей</w:t>
      </w: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модерен ARM процесор</w:t>
      </w: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прецизно измерване на температурата с 12-битов ADC</w:t>
      </w: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измерване на температурата на димните газове с д</w:t>
      </w:r>
      <w:r w:rsidR="00B0462B">
        <w:rPr>
          <w:rFonts w:ascii="Verdana" w:hAnsi="Verdana"/>
          <w:sz w:val="24"/>
          <w:szCs w:val="24"/>
          <w:lang w:val="bg-BG"/>
        </w:rPr>
        <w:t>а</w:t>
      </w:r>
      <w:r w:rsidRPr="00B0462B">
        <w:rPr>
          <w:rFonts w:ascii="Verdana" w:hAnsi="Verdana"/>
          <w:sz w:val="24"/>
          <w:szCs w:val="24"/>
          <w:lang w:val="bg-BG"/>
        </w:rPr>
        <w:t>тчик РТ-1000 (опция)</w:t>
      </w: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вграден термостат за стайна температура (опция)</w:t>
      </w: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 xml:space="preserve">вграден блок за компенсиране по </w:t>
      </w:r>
      <w:r w:rsidR="00D02264" w:rsidRPr="00B0462B">
        <w:rPr>
          <w:rFonts w:ascii="Verdana" w:hAnsi="Verdana"/>
          <w:sz w:val="24"/>
          <w:szCs w:val="24"/>
          <w:lang w:val="bg-BG"/>
        </w:rPr>
        <w:t>външни атмосферни условия</w:t>
      </w:r>
      <w:r w:rsidRPr="00B0462B">
        <w:rPr>
          <w:rFonts w:ascii="Verdana" w:hAnsi="Verdana"/>
          <w:sz w:val="24"/>
          <w:szCs w:val="24"/>
          <w:lang w:val="bg-BG"/>
        </w:rPr>
        <w:t xml:space="preserve"> (опция)</w:t>
      </w: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управляема смесителна арматура на система</w:t>
      </w:r>
      <w:r w:rsidR="0088102C" w:rsidRPr="00B0462B">
        <w:rPr>
          <w:rFonts w:ascii="Verdana" w:hAnsi="Verdana"/>
          <w:sz w:val="24"/>
          <w:szCs w:val="24"/>
          <w:lang w:val="bg-BG"/>
        </w:rPr>
        <w:t>та за централно топлоснабдяване</w:t>
      </w: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защита по температура на връщаща вода</w:t>
      </w: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мониторинг на битовото горещо водоснабдяване с или без приоритет</w:t>
      </w:r>
    </w:p>
    <w:p w:rsidR="00133271" w:rsidRPr="00B0462B" w:rsidRDefault="00133271"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 xml:space="preserve">измервателен прибор за </w:t>
      </w:r>
      <w:r w:rsidR="0088102C" w:rsidRPr="00B0462B">
        <w:rPr>
          <w:rFonts w:ascii="Verdana" w:hAnsi="Verdana"/>
          <w:sz w:val="24"/>
          <w:szCs w:val="24"/>
          <w:lang w:val="bg-BG"/>
        </w:rPr>
        <w:t>разход на гориво</w:t>
      </w:r>
    </w:p>
    <w:p w:rsidR="0088102C" w:rsidRPr="00B0462B" w:rsidRDefault="0088102C"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вентилатор с безстъпково управление</w:t>
      </w:r>
    </w:p>
    <w:p w:rsidR="0088102C" w:rsidRPr="00B0462B" w:rsidRDefault="0088102C"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управление на помпите на два кръга на системата за централно топлоснабдяване и един кръг на системата за битово горещо водоснабдяване</w:t>
      </w:r>
    </w:p>
    <w:p w:rsidR="0088102C" w:rsidRPr="00B0462B" w:rsidRDefault="0088102C"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архив на събитията</w:t>
      </w:r>
    </w:p>
    <w:p w:rsidR="0088102C" w:rsidRPr="00B0462B" w:rsidRDefault="0088102C"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вграден режим „Администратор“ за предотвратяване на неоторизиран достъп</w:t>
      </w:r>
    </w:p>
    <w:p w:rsidR="0088102C" w:rsidRPr="00B0462B" w:rsidRDefault="0088102C"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памет за постоянните настройки и параметри</w:t>
      </w:r>
    </w:p>
    <w:p w:rsidR="0088102C" w:rsidRPr="00B0462B" w:rsidRDefault="0088102C" w:rsidP="00133271">
      <w:pPr>
        <w:pStyle w:val="ListParagraph"/>
        <w:numPr>
          <w:ilvl w:val="0"/>
          <w:numId w:val="1"/>
        </w:numPr>
        <w:spacing w:after="0" w:line="240" w:lineRule="auto"/>
        <w:jc w:val="both"/>
        <w:rPr>
          <w:rFonts w:ascii="Verdana" w:hAnsi="Verdana"/>
          <w:sz w:val="24"/>
          <w:szCs w:val="24"/>
          <w:lang w:val="bg-BG"/>
        </w:rPr>
      </w:pPr>
      <w:r w:rsidRPr="00B0462B">
        <w:rPr>
          <w:rFonts w:ascii="Verdana" w:hAnsi="Verdana"/>
          <w:sz w:val="24"/>
          <w:szCs w:val="24"/>
          <w:lang w:val="bg-BG"/>
        </w:rPr>
        <w:t>запис на характеристичните криви за последните 12 часа работа</w:t>
      </w:r>
    </w:p>
    <w:p w:rsidR="0088102C" w:rsidRPr="00B0462B" w:rsidRDefault="0088102C" w:rsidP="0088102C">
      <w:pPr>
        <w:spacing w:after="0" w:line="240" w:lineRule="auto"/>
        <w:jc w:val="both"/>
        <w:rPr>
          <w:rFonts w:ascii="Verdana" w:hAnsi="Verdana"/>
          <w:sz w:val="24"/>
          <w:szCs w:val="24"/>
          <w:lang w:val="bg-BG"/>
        </w:rPr>
      </w:pPr>
    </w:p>
    <w:p w:rsidR="0088102C" w:rsidRPr="00B0462B" w:rsidRDefault="0088102C" w:rsidP="006C585B">
      <w:pPr>
        <w:spacing w:after="0" w:line="240" w:lineRule="auto"/>
        <w:jc w:val="both"/>
        <w:rPr>
          <w:rFonts w:ascii="Verdana" w:hAnsi="Verdana"/>
          <w:sz w:val="24"/>
          <w:szCs w:val="24"/>
          <w:lang w:val="bg-BG"/>
        </w:rPr>
      </w:pPr>
    </w:p>
    <w:p w:rsidR="0088102C" w:rsidRPr="00B0462B" w:rsidRDefault="0088102C" w:rsidP="006C585B">
      <w:pPr>
        <w:spacing w:after="0" w:line="240" w:lineRule="auto"/>
        <w:jc w:val="both"/>
        <w:rPr>
          <w:rFonts w:ascii="Verdana" w:hAnsi="Verdana"/>
          <w:sz w:val="24"/>
          <w:szCs w:val="24"/>
          <w:lang w:val="bg-BG"/>
        </w:rPr>
        <w:sectPr w:rsidR="0088102C" w:rsidRPr="00B0462B" w:rsidSect="006C585B">
          <w:pgSz w:w="12240" w:h="15840"/>
          <w:pgMar w:top="1440" w:right="1183" w:bottom="1440" w:left="1134" w:header="720" w:footer="720" w:gutter="0"/>
          <w:cols w:space="720"/>
          <w:docGrid w:linePitch="360"/>
        </w:sectPr>
      </w:pPr>
    </w:p>
    <w:p w:rsidR="0088102C" w:rsidRPr="00B0462B" w:rsidRDefault="0088102C" w:rsidP="0088102C">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МОНТАЖ</w:t>
      </w:r>
    </w:p>
    <w:p w:rsidR="0088102C" w:rsidRPr="00B0462B" w:rsidRDefault="0088102C" w:rsidP="006C585B">
      <w:pPr>
        <w:spacing w:after="0" w:line="240" w:lineRule="auto"/>
        <w:jc w:val="both"/>
        <w:rPr>
          <w:rFonts w:ascii="Verdana" w:hAnsi="Verdana"/>
          <w:sz w:val="24"/>
          <w:szCs w:val="24"/>
          <w:lang w:val="bg-BG"/>
        </w:rPr>
      </w:pPr>
    </w:p>
    <w:p w:rsidR="0088102C" w:rsidRPr="00B0462B" w:rsidRDefault="0088102C" w:rsidP="006C585B">
      <w:pPr>
        <w:spacing w:after="0" w:line="240" w:lineRule="auto"/>
        <w:jc w:val="both"/>
        <w:rPr>
          <w:rFonts w:ascii="Verdana" w:hAnsi="Verdana"/>
          <w:b/>
          <w:sz w:val="24"/>
          <w:szCs w:val="24"/>
          <w:lang w:val="bg-BG"/>
        </w:rPr>
      </w:pPr>
      <w:r w:rsidRPr="00B0462B">
        <w:rPr>
          <w:rFonts w:ascii="Verdana" w:hAnsi="Verdana"/>
          <w:b/>
          <w:sz w:val="24"/>
          <w:szCs w:val="24"/>
          <w:lang w:val="bg-BG"/>
        </w:rPr>
        <w:t>Внимание! Преди монтаж прекъснете електрозахранването- риск от токов удар!</w:t>
      </w:r>
    </w:p>
    <w:p w:rsidR="0088102C" w:rsidRPr="00B0462B" w:rsidRDefault="0088102C" w:rsidP="006C585B">
      <w:pPr>
        <w:spacing w:after="0" w:line="240" w:lineRule="auto"/>
        <w:jc w:val="both"/>
        <w:rPr>
          <w:rFonts w:ascii="Verdana" w:hAnsi="Verdana"/>
          <w:b/>
          <w:sz w:val="24"/>
          <w:szCs w:val="24"/>
          <w:lang w:val="bg-BG"/>
        </w:rPr>
      </w:pPr>
      <w:r w:rsidRPr="00B0462B">
        <w:rPr>
          <w:rFonts w:ascii="Verdana" w:hAnsi="Verdana"/>
          <w:b/>
          <w:sz w:val="24"/>
          <w:szCs w:val="24"/>
          <w:lang w:val="bg-BG"/>
        </w:rPr>
        <w:t>Монтажът трябва да се извършва единствено от оторизиран персонал.</w:t>
      </w:r>
    </w:p>
    <w:p w:rsidR="0088102C" w:rsidRPr="00B0462B" w:rsidRDefault="0088102C" w:rsidP="006C585B">
      <w:pPr>
        <w:spacing w:after="0" w:line="240" w:lineRule="auto"/>
        <w:jc w:val="both"/>
        <w:rPr>
          <w:rFonts w:ascii="Verdana" w:hAnsi="Verdana"/>
          <w:sz w:val="24"/>
          <w:szCs w:val="24"/>
          <w:lang w:val="bg-BG"/>
        </w:rPr>
      </w:pPr>
    </w:p>
    <w:p w:rsidR="0088102C" w:rsidRPr="00B0462B" w:rsidRDefault="0088102C" w:rsidP="006C585B">
      <w:pPr>
        <w:spacing w:after="0" w:line="240" w:lineRule="auto"/>
        <w:jc w:val="both"/>
        <w:rPr>
          <w:rFonts w:ascii="Verdana" w:hAnsi="Verdana"/>
          <w:b/>
          <w:sz w:val="24"/>
          <w:szCs w:val="24"/>
          <w:lang w:val="bg-BG"/>
        </w:rPr>
      </w:pPr>
      <w:r w:rsidRPr="00B0462B">
        <w:rPr>
          <w:rFonts w:ascii="Verdana" w:hAnsi="Verdana"/>
          <w:b/>
          <w:sz w:val="24"/>
          <w:szCs w:val="24"/>
          <w:lang w:val="bg-BG"/>
        </w:rPr>
        <w:t>Механичен монтаж</w:t>
      </w:r>
    </w:p>
    <w:p w:rsidR="0036319C" w:rsidRPr="00B0462B" w:rsidRDefault="0088102C" w:rsidP="006C585B">
      <w:pPr>
        <w:spacing w:after="0" w:line="240" w:lineRule="auto"/>
        <w:jc w:val="both"/>
        <w:rPr>
          <w:rFonts w:ascii="Verdana" w:hAnsi="Verdana"/>
          <w:sz w:val="24"/>
          <w:szCs w:val="24"/>
          <w:lang w:val="bg-BG"/>
        </w:rPr>
      </w:pPr>
      <w:r w:rsidRPr="00B0462B">
        <w:rPr>
          <w:rFonts w:ascii="Verdana" w:hAnsi="Verdana"/>
          <w:sz w:val="24"/>
          <w:szCs w:val="24"/>
          <w:lang w:val="bg-BG"/>
        </w:rPr>
        <w:t xml:space="preserve">Контролерът </w:t>
      </w:r>
      <w:r w:rsidR="00294A34" w:rsidRPr="00B0462B">
        <w:rPr>
          <w:rFonts w:ascii="Verdana" w:hAnsi="Verdana"/>
          <w:sz w:val="24"/>
          <w:szCs w:val="24"/>
          <w:lang w:val="bg-BG"/>
        </w:rPr>
        <w:t>е оборудван</w:t>
      </w:r>
      <w:r w:rsidRPr="00B0462B">
        <w:rPr>
          <w:rFonts w:ascii="Verdana" w:hAnsi="Verdana"/>
          <w:sz w:val="24"/>
          <w:szCs w:val="24"/>
          <w:lang w:val="bg-BG"/>
        </w:rPr>
        <w:t xml:space="preserve"> с метални ъглови планки за директен монтаж върху котела. </w:t>
      </w:r>
      <w:r w:rsidR="00294A34" w:rsidRPr="00B0462B">
        <w:rPr>
          <w:rFonts w:ascii="Verdana" w:hAnsi="Verdana"/>
          <w:sz w:val="24"/>
          <w:szCs w:val="24"/>
          <w:lang w:val="bg-BG"/>
        </w:rPr>
        <w:t>Закрепете контролера към котела с четири винта.</w:t>
      </w:r>
    </w:p>
    <w:p w:rsidR="00294A34" w:rsidRPr="00B0462B" w:rsidRDefault="00294A34" w:rsidP="006C585B">
      <w:pPr>
        <w:spacing w:after="0" w:line="240" w:lineRule="auto"/>
        <w:jc w:val="both"/>
        <w:rPr>
          <w:rFonts w:ascii="Verdana" w:hAnsi="Verdana"/>
          <w:sz w:val="24"/>
          <w:szCs w:val="24"/>
          <w:lang w:val="bg-BG"/>
        </w:rPr>
      </w:pPr>
    </w:p>
    <w:p w:rsidR="00294A34" w:rsidRPr="00B0462B" w:rsidRDefault="00294A34" w:rsidP="006C585B">
      <w:pPr>
        <w:spacing w:after="0" w:line="240" w:lineRule="auto"/>
        <w:jc w:val="both"/>
        <w:rPr>
          <w:rFonts w:ascii="Verdana" w:hAnsi="Verdana"/>
          <w:b/>
          <w:sz w:val="24"/>
          <w:szCs w:val="24"/>
          <w:lang w:val="bg-BG"/>
        </w:rPr>
      </w:pPr>
      <w:r w:rsidRPr="00B0462B">
        <w:rPr>
          <w:rFonts w:ascii="Verdana" w:hAnsi="Verdana"/>
          <w:b/>
          <w:sz w:val="24"/>
          <w:szCs w:val="24"/>
          <w:lang w:val="bg-BG"/>
        </w:rPr>
        <w:t>Елек</w:t>
      </w:r>
      <w:r w:rsidR="00B0462B">
        <w:rPr>
          <w:rFonts w:ascii="Verdana" w:hAnsi="Verdana"/>
          <w:b/>
          <w:sz w:val="24"/>
          <w:szCs w:val="24"/>
          <w:lang w:val="bg-BG"/>
        </w:rPr>
        <w:t>т</w:t>
      </w:r>
      <w:r w:rsidRPr="00B0462B">
        <w:rPr>
          <w:rFonts w:ascii="Verdana" w:hAnsi="Verdana"/>
          <w:b/>
          <w:sz w:val="24"/>
          <w:szCs w:val="24"/>
          <w:lang w:val="bg-BG"/>
        </w:rPr>
        <w:t>рическо присъединяване</w:t>
      </w:r>
    </w:p>
    <w:p w:rsidR="0088102C" w:rsidRPr="00B0462B" w:rsidRDefault="00294A34" w:rsidP="006C585B">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4840E708" wp14:editId="7CEBF126">
            <wp:extent cx="5095875" cy="36671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95875" cy="3667125"/>
                    </a:xfrm>
                    <a:prstGeom prst="rect">
                      <a:avLst/>
                    </a:prstGeom>
                    <a:noFill/>
                    <a:ln>
                      <a:noFill/>
                    </a:ln>
                  </pic:spPr>
                </pic:pic>
              </a:graphicData>
            </a:graphic>
          </wp:inline>
        </w:drawing>
      </w:r>
    </w:p>
    <w:p w:rsidR="00294A34" w:rsidRPr="00B0462B" w:rsidRDefault="00294A34" w:rsidP="006C585B">
      <w:pPr>
        <w:spacing w:after="0" w:line="240" w:lineRule="auto"/>
        <w:jc w:val="both"/>
        <w:rPr>
          <w:rFonts w:ascii="Verdana" w:hAnsi="Verdana"/>
          <w:sz w:val="24"/>
          <w:szCs w:val="24"/>
          <w:lang w:val="bg-BG"/>
        </w:rPr>
      </w:pPr>
    </w:p>
    <w:p w:rsidR="0088102C" w:rsidRPr="00B0462B" w:rsidRDefault="00294A34" w:rsidP="006C585B">
      <w:pPr>
        <w:spacing w:after="0" w:line="240" w:lineRule="auto"/>
        <w:jc w:val="both"/>
        <w:rPr>
          <w:rFonts w:ascii="Verdana" w:hAnsi="Verdana"/>
          <w:b/>
          <w:sz w:val="24"/>
          <w:szCs w:val="24"/>
          <w:lang w:val="bg-BG"/>
        </w:rPr>
      </w:pPr>
      <w:r w:rsidRPr="00B0462B">
        <w:rPr>
          <w:rFonts w:ascii="Verdana" w:hAnsi="Verdana"/>
          <w:b/>
          <w:sz w:val="24"/>
          <w:szCs w:val="24"/>
          <w:lang w:val="bg-BG"/>
        </w:rPr>
        <w:t>Свързване на помпи, питател и вентилатор</w:t>
      </w:r>
    </w:p>
    <w:p w:rsidR="0088102C" w:rsidRPr="00B0462B" w:rsidRDefault="00294A34" w:rsidP="006C585B">
      <w:pPr>
        <w:spacing w:after="0" w:line="240" w:lineRule="auto"/>
        <w:jc w:val="both"/>
        <w:rPr>
          <w:rFonts w:ascii="Verdana" w:hAnsi="Verdana"/>
          <w:sz w:val="24"/>
          <w:szCs w:val="24"/>
          <w:lang w:val="bg-BG"/>
        </w:rPr>
      </w:pPr>
      <w:r w:rsidRPr="00B0462B">
        <w:rPr>
          <w:rFonts w:ascii="Verdana" w:hAnsi="Verdana"/>
          <w:sz w:val="24"/>
          <w:szCs w:val="24"/>
          <w:lang w:val="bg-BG"/>
        </w:rPr>
        <w:t>Свържете всички спомагателни устройства към задния панел, който е оборудван със стандартни изходи тип С13-С14 (например като използвате компютърни захранващи кабели).</w:t>
      </w:r>
    </w:p>
    <w:p w:rsidR="00294A34" w:rsidRPr="00B0462B" w:rsidRDefault="00294A34" w:rsidP="006C585B">
      <w:pPr>
        <w:spacing w:after="0" w:line="240" w:lineRule="auto"/>
        <w:jc w:val="both"/>
        <w:rPr>
          <w:rFonts w:ascii="Verdana" w:hAnsi="Verdana"/>
          <w:sz w:val="24"/>
          <w:szCs w:val="24"/>
          <w:lang w:val="bg-BG"/>
        </w:rPr>
      </w:pPr>
      <w:r w:rsidRPr="00B0462B">
        <w:rPr>
          <w:rFonts w:ascii="Verdana" w:hAnsi="Verdana"/>
          <w:sz w:val="24"/>
          <w:szCs w:val="24"/>
          <w:lang w:val="bg-BG"/>
        </w:rPr>
        <w:t>Ако типът кабел на помпата е различен от С13, то използвайте стандартен компютърен захранващ кабел или използвайте включените в доставката конектори С14. От страната на помпата свържете следните кабели:</w:t>
      </w:r>
    </w:p>
    <w:p w:rsidR="00294A34" w:rsidRPr="00B0462B" w:rsidRDefault="00294A34" w:rsidP="006C585B">
      <w:pPr>
        <w:spacing w:after="0" w:line="240" w:lineRule="auto"/>
        <w:jc w:val="both"/>
        <w:rPr>
          <w:rFonts w:ascii="Verdana" w:hAnsi="Verdana"/>
          <w:sz w:val="24"/>
          <w:szCs w:val="24"/>
          <w:lang w:val="bg-BG"/>
        </w:rPr>
      </w:pPr>
    </w:p>
    <w:p w:rsidR="00294A34" w:rsidRPr="00B0462B" w:rsidRDefault="00294A34" w:rsidP="006C585B">
      <w:pPr>
        <w:spacing w:after="0" w:line="240" w:lineRule="auto"/>
        <w:jc w:val="both"/>
        <w:rPr>
          <w:rFonts w:ascii="Verdana" w:hAnsi="Verdana"/>
          <w:b/>
          <w:sz w:val="24"/>
          <w:szCs w:val="24"/>
          <w:lang w:val="bg-BG"/>
        </w:rPr>
      </w:pPr>
      <w:r w:rsidRPr="00B0462B">
        <w:rPr>
          <w:rFonts w:ascii="Verdana" w:hAnsi="Verdana"/>
          <w:b/>
          <w:sz w:val="24"/>
          <w:szCs w:val="24"/>
          <w:lang w:val="bg-BG"/>
        </w:rPr>
        <w:t>Цветови кодове на кабелите:</w:t>
      </w:r>
    </w:p>
    <w:p w:rsidR="00294A34" w:rsidRPr="00B0462B" w:rsidRDefault="00294A34" w:rsidP="006C585B">
      <w:pPr>
        <w:spacing w:after="0" w:line="240" w:lineRule="auto"/>
        <w:jc w:val="both"/>
        <w:rPr>
          <w:rFonts w:ascii="Verdana" w:hAnsi="Verdana"/>
          <w:sz w:val="24"/>
          <w:szCs w:val="24"/>
          <w:lang w:val="bg-BG"/>
        </w:rPr>
      </w:pPr>
    </w:p>
    <w:p w:rsidR="00294A34" w:rsidRPr="00B0462B" w:rsidRDefault="00294A34" w:rsidP="006C585B">
      <w:pPr>
        <w:spacing w:after="0" w:line="240" w:lineRule="auto"/>
        <w:jc w:val="both"/>
        <w:rPr>
          <w:rFonts w:ascii="Verdana" w:hAnsi="Verdana"/>
          <w:sz w:val="24"/>
          <w:szCs w:val="24"/>
          <w:lang w:val="bg-BG"/>
        </w:rPr>
        <w:sectPr w:rsidR="00294A34" w:rsidRPr="00B0462B" w:rsidSect="006C585B">
          <w:pgSz w:w="12240" w:h="15840"/>
          <w:pgMar w:top="1440" w:right="1183" w:bottom="1440" w:left="1134" w:header="720" w:footer="720" w:gutter="0"/>
          <w:cols w:space="720"/>
          <w:docGrid w:linePitch="360"/>
        </w:sectPr>
      </w:pPr>
    </w:p>
    <w:p w:rsidR="00294A34" w:rsidRPr="00B0462B" w:rsidRDefault="00294A34" w:rsidP="006C585B">
      <w:pPr>
        <w:spacing w:after="0" w:line="240" w:lineRule="auto"/>
        <w:jc w:val="both"/>
        <w:rPr>
          <w:rFonts w:ascii="Verdana" w:hAnsi="Verdana"/>
          <w:sz w:val="24"/>
          <w:szCs w:val="24"/>
          <w:lang w:val="bg-BG"/>
        </w:rPr>
      </w:pPr>
      <w:r w:rsidRPr="00B0462B">
        <w:rPr>
          <w:rFonts w:ascii="Verdana" w:hAnsi="Verdana"/>
          <w:sz w:val="24"/>
          <w:szCs w:val="24"/>
          <w:lang w:val="bg-BG"/>
        </w:rPr>
        <w:lastRenderedPageBreak/>
        <w:t xml:space="preserve">син – </w:t>
      </w:r>
      <w:r w:rsidRPr="00B0462B">
        <w:rPr>
          <w:rFonts w:ascii="Verdana" w:hAnsi="Verdana"/>
          <w:b/>
          <w:sz w:val="24"/>
          <w:szCs w:val="24"/>
          <w:lang w:val="bg-BG"/>
        </w:rPr>
        <w:t>N</w:t>
      </w:r>
      <w:r w:rsidRPr="00B0462B">
        <w:rPr>
          <w:rFonts w:ascii="Verdana" w:hAnsi="Verdana"/>
          <w:sz w:val="24"/>
          <w:szCs w:val="24"/>
          <w:lang w:val="bg-BG"/>
        </w:rPr>
        <w:t xml:space="preserve">, кафяв – </w:t>
      </w:r>
      <w:r w:rsidRPr="00B0462B">
        <w:rPr>
          <w:rFonts w:ascii="Verdana" w:hAnsi="Verdana"/>
          <w:b/>
          <w:sz w:val="24"/>
          <w:szCs w:val="24"/>
          <w:lang w:val="bg-BG"/>
        </w:rPr>
        <w:t>L</w:t>
      </w:r>
      <w:r w:rsidRPr="00B0462B">
        <w:rPr>
          <w:rFonts w:ascii="Verdana" w:hAnsi="Verdana"/>
          <w:sz w:val="24"/>
          <w:szCs w:val="24"/>
          <w:lang w:val="bg-BG"/>
        </w:rPr>
        <w:t xml:space="preserve">, жълто-зелен – </w:t>
      </w:r>
      <w:r w:rsidRPr="00B0462B">
        <w:rPr>
          <w:rFonts w:ascii="Verdana" w:hAnsi="Verdana"/>
          <w:b/>
          <w:sz w:val="24"/>
          <w:szCs w:val="24"/>
          <w:lang w:val="bg-BG"/>
        </w:rPr>
        <w:t>Заземяване</w:t>
      </w:r>
    </w:p>
    <w:p w:rsidR="00294A34" w:rsidRPr="00B0462B" w:rsidRDefault="00294A34" w:rsidP="006C585B">
      <w:pPr>
        <w:spacing w:after="0" w:line="240" w:lineRule="auto"/>
        <w:jc w:val="both"/>
        <w:rPr>
          <w:rFonts w:ascii="Verdana" w:hAnsi="Verdana"/>
          <w:b/>
          <w:sz w:val="24"/>
          <w:szCs w:val="24"/>
          <w:lang w:val="bg-BG"/>
        </w:rPr>
      </w:pPr>
      <w:r w:rsidRPr="00B0462B">
        <w:rPr>
          <w:rFonts w:ascii="Verdana" w:hAnsi="Verdana"/>
          <w:b/>
          <w:sz w:val="24"/>
          <w:szCs w:val="24"/>
          <w:lang w:val="bg-BG"/>
        </w:rPr>
        <w:t>Датчици:</w:t>
      </w:r>
    </w:p>
    <w:p w:rsidR="00294A34" w:rsidRPr="00B0462B" w:rsidRDefault="00294A34" w:rsidP="006C585B">
      <w:pPr>
        <w:spacing w:after="0" w:line="240" w:lineRule="auto"/>
        <w:jc w:val="both"/>
        <w:rPr>
          <w:rFonts w:ascii="Verdana" w:hAnsi="Verdana"/>
          <w:sz w:val="24"/>
          <w:szCs w:val="24"/>
          <w:lang w:val="bg-BG"/>
        </w:rPr>
      </w:pPr>
      <w:r w:rsidRPr="00B0462B">
        <w:rPr>
          <w:rFonts w:ascii="Verdana" w:hAnsi="Verdana"/>
          <w:sz w:val="24"/>
          <w:szCs w:val="24"/>
          <w:lang w:val="bg-BG"/>
        </w:rPr>
        <w:t>Датчиците не са подходящи за потапяне в течности. Осигурете добър контакт между металния накрайник на датчика</w:t>
      </w:r>
      <w:r w:rsidR="005D0B7F" w:rsidRPr="00B0462B">
        <w:rPr>
          <w:rFonts w:ascii="Verdana" w:hAnsi="Verdana"/>
          <w:sz w:val="24"/>
          <w:szCs w:val="24"/>
          <w:lang w:val="bg-BG"/>
        </w:rPr>
        <w:t xml:space="preserve"> (сензора)</w:t>
      </w:r>
      <w:r w:rsidRPr="00B0462B">
        <w:rPr>
          <w:rFonts w:ascii="Verdana" w:hAnsi="Verdana"/>
          <w:sz w:val="24"/>
          <w:szCs w:val="24"/>
          <w:lang w:val="bg-BG"/>
        </w:rPr>
        <w:t xml:space="preserve"> и металната повърхност.</w:t>
      </w:r>
    </w:p>
    <w:p w:rsidR="00294A34" w:rsidRPr="00B0462B" w:rsidRDefault="005D0B7F" w:rsidP="006C585B">
      <w:pPr>
        <w:spacing w:after="0" w:line="240" w:lineRule="auto"/>
        <w:jc w:val="both"/>
        <w:rPr>
          <w:rFonts w:ascii="Verdana" w:hAnsi="Verdana"/>
          <w:sz w:val="24"/>
          <w:szCs w:val="24"/>
          <w:lang w:val="bg-BG"/>
        </w:rPr>
      </w:pPr>
      <w:r w:rsidRPr="00B0462B">
        <w:rPr>
          <w:rFonts w:ascii="Verdana" w:hAnsi="Verdana"/>
          <w:sz w:val="24"/>
          <w:szCs w:val="24"/>
          <w:lang w:val="bg-BG"/>
        </w:rPr>
        <w:t>При необходимост и</w:t>
      </w:r>
      <w:r w:rsidR="00294A34" w:rsidRPr="00B0462B">
        <w:rPr>
          <w:rFonts w:ascii="Verdana" w:hAnsi="Verdana"/>
          <w:sz w:val="24"/>
          <w:szCs w:val="24"/>
          <w:lang w:val="bg-BG"/>
        </w:rPr>
        <w:t xml:space="preserve">зползвайте </w:t>
      </w:r>
      <w:r w:rsidRPr="00B0462B">
        <w:rPr>
          <w:rFonts w:ascii="Verdana" w:hAnsi="Verdana"/>
          <w:sz w:val="24"/>
          <w:szCs w:val="24"/>
          <w:lang w:val="bg-BG"/>
        </w:rPr>
        <w:t>медна или алуминиева лента, за да увеличите диаметъра на сензора.</w:t>
      </w:r>
    </w:p>
    <w:p w:rsidR="00294A34" w:rsidRPr="00B0462B" w:rsidRDefault="005D0B7F" w:rsidP="006C585B">
      <w:pPr>
        <w:spacing w:after="0" w:line="240" w:lineRule="auto"/>
        <w:jc w:val="both"/>
        <w:rPr>
          <w:rFonts w:ascii="Verdana" w:hAnsi="Verdana"/>
          <w:sz w:val="24"/>
          <w:szCs w:val="24"/>
          <w:lang w:val="bg-BG"/>
        </w:rPr>
      </w:pPr>
      <w:r w:rsidRPr="00B0462B">
        <w:rPr>
          <w:rFonts w:ascii="Verdana" w:hAnsi="Verdana"/>
          <w:b/>
          <w:sz w:val="24"/>
          <w:szCs w:val="24"/>
          <w:lang w:val="bg-BG"/>
        </w:rPr>
        <w:t>Датчик за температура на котела</w:t>
      </w:r>
      <w:r w:rsidRPr="00B0462B">
        <w:rPr>
          <w:rFonts w:ascii="Verdana" w:hAnsi="Verdana"/>
          <w:sz w:val="24"/>
          <w:szCs w:val="24"/>
          <w:lang w:val="bg-BG"/>
        </w:rPr>
        <w:t xml:space="preserve"> – монтиран в специално предназначена за целта </w:t>
      </w:r>
      <w:r w:rsidR="00B56050" w:rsidRPr="00B0462B">
        <w:rPr>
          <w:rFonts w:ascii="Verdana" w:hAnsi="Verdana"/>
          <w:sz w:val="24"/>
          <w:szCs w:val="24"/>
          <w:lang w:val="bg-BG"/>
        </w:rPr>
        <w:t>гилза</w:t>
      </w:r>
      <w:r w:rsidRPr="00B0462B">
        <w:rPr>
          <w:rFonts w:ascii="Verdana" w:hAnsi="Verdana"/>
          <w:sz w:val="24"/>
          <w:szCs w:val="24"/>
          <w:lang w:val="bg-BG"/>
        </w:rPr>
        <w:t xml:space="preserve"> в котела. Измервателния контур обикновено е разположен в горната част в близост до изхода на питателна вода. </w:t>
      </w:r>
      <w:r w:rsidRPr="00B0462B">
        <w:rPr>
          <w:rFonts w:ascii="Verdana" w:hAnsi="Verdana"/>
          <w:b/>
          <w:sz w:val="24"/>
          <w:szCs w:val="24"/>
          <w:lang w:val="bg-BG"/>
        </w:rPr>
        <w:t>Уверете се, че датчикът е монтиран правилно!</w:t>
      </w:r>
    </w:p>
    <w:p w:rsidR="00294A34" w:rsidRPr="00B0462B" w:rsidRDefault="002921D6" w:rsidP="006C585B">
      <w:pPr>
        <w:spacing w:after="0" w:line="240" w:lineRule="auto"/>
        <w:jc w:val="both"/>
        <w:rPr>
          <w:rFonts w:ascii="Verdana" w:hAnsi="Verdana"/>
          <w:sz w:val="24"/>
          <w:szCs w:val="24"/>
          <w:lang w:val="bg-BG"/>
        </w:rPr>
      </w:pPr>
      <w:r w:rsidRPr="00B0462B">
        <w:rPr>
          <w:rFonts w:ascii="Verdana" w:hAnsi="Verdana"/>
          <w:noProof/>
          <w:sz w:val="24"/>
          <w:szCs w:val="24"/>
          <w:lang w:val="bg-BG"/>
        </w:rPr>
        <w:drawing>
          <wp:anchor distT="0" distB="0" distL="114300" distR="114300" simplePos="0" relativeHeight="251659264" behindDoc="0" locked="0" layoutInCell="1" allowOverlap="1" wp14:anchorId="028F3771" wp14:editId="4B4EAE9C">
            <wp:simplePos x="0" y="0"/>
            <wp:positionH relativeFrom="column">
              <wp:posOffset>3810</wp:posOffset>
            </wp:positionH>
            <wp:positionV relativeFrom="paragraph">
              <wp:posOffset>90805</wp:posOffset>
            </wp:positionV>
            <wp:extent cx="803910" cy="15240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391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4A34" w:rsidRPr="00B0462B" w:rsidRDefault="00294A34" w:rsidP="006C585B">
      <w:pPr>
        <w:spacing w:after="0" w:line="240" w:lineRule="auto"/>
        <w:jc w:val="both"/>
        <w:rPr>
          <w:rFonts w:ascii="Verdana" w:hAnsi="Verdana"/>
          <w:sz w:val="24"/>
          <w:szCs w:val="24"/>
          <w:lang w:val="bg-BG"/>
        </w:rPr>
      </w:pPr>
    </w:p>
    <w:p w:rsidR="005D0B7F" w:rsidRPr="00B0462B" w:rsidRDefault="005D0B7F" w:rsidP="006C585B">
      <w:pPr>
        <w:spacing w:after="0" w:line="240" w:lineRule="auto"/>
        <w:jc w:val="both"/>
        <w:rPr>
          <w:rFonts w:ascii="Verdana" w:hAnsi="Verdana"/>
          <w:sz w:val="24"/>
          <w:szCs w:val="24"/>
          <w:lang w:val="bg-BG"/>
        </w:rPr>
      </w:pPr>
    </w:p>
    <w:p w:rsidR="005D0B7F" w:rsidRPr="00B0462B" w:rsidRDefault="005D0B7F" w:rsidP="006C585B">
      <w:pPr>
        <w:spacing w:after="0" w:line="240" w:lineRule="auto"/>
        <w:jc w:val="both"/>
        <w:rPr>
          <w:rFonts w:ascii="Verdana" w:hAnsi="Verdana"/>
          <w:sz w:val="24"/>
          <w:szCs w:val="24"/>
          <w:lang w:val="bg-BG"/>
        </w:rPr>
      </w:pPr>
      <w:r w:rsidRPr="00B0462B">
        <w:rPr>
          <w:rFonts w:ascii="Verdana" w:hAnsi="Verdana"/>
          <w:sz w:val="24"/>
          <w:szCs w:val="24"/>
          <w:lang w:val="bg-BG"/>
        </w:rPr>
        <w:t xml:space="preserve">Правилно монтиран датчик на котела. Повърхността на сензора е в контакт със стените на </w:t>
      </w:r>
      <w:r w:rsidR="00B56050" w:rsidRPr="00B0462B">
        <w:rPr>
          <w:rFonts w:ascii="Verdana" w:hAnsi="Verdana"/>
          <w:sz w:val="24"/>
          <w:szCs w:val="24"/>
          <w:lang w:val="bg-BG"/>
        </w:rPr>
        <w:t>гилза</w:t>
      </w:r>
      <w:r w:rsidRPr="00B0462B">
        <w:rPr>
          <w:rFonts w:ascii="Verdana" w:hAnsi="Verdana"/>
          <w:sz w:val="24"/>
          <w:szCs w:val="24"/>
          <w:lang w:val="bg-BG"/>
        </w:rPr>
        <w:t>та. Сензорът е увит с медна лента.</w:t>
      </w:r>
    </w:p>
    <w:p w:rsidR="005D0B7F" w:rsidRPr="00B0462B" w:rsidRDefault="005D0B7F" w:rsidP="006C585B">
      <w:pPr>
        <w:spacing w:after="0" w:line="240" w:lineRule="auto"/>
        <w:jc w:val="both"/>
        <w:rPr>
          <w:rFonts w:ascii="Verdana" w:hAnsi="Verdana"/>
          <w:sz w:val="24"/>
          <w:szCs w:val="24"/>
          <w:lang w:val="bg-BG"/>
        </w:rPr>
      </w:pPr>
    </w:p>
    <w:p w:rsidR="005D0B7F" w:rsidRPr="00B0462B" w:rsidRDefault="005D0B7F" w:rsidP="006C585B">
      <w:pPr>
        <w:spacing w:after="0" w:line="240" w:lineRule="auto"/>
        <w:jc w:val="both"/>
        <w:rPr>
          <w:rFonts w:ascii="Verdana" w:hAnsi="Verdana"/>
          <w:sz w:val="24"/>
          <w:szCs w:val="24"/>
          <w:lang w:val="bg-BG"/>
        </w:rPr>
      </w:pPr>
    </w:p>
    <w:p w:rsidR="006C585B" w:rsidRPr="00B0462B" w:rsidRDefault="006C585B" w:rsidP="006C585B">
      <w:pPr>
        <w:spacing w:after="0" w:line="240" w:lineRule="auto"/>
        <w:jc w:val="both"/>
        <w:rPr>
          <w:rFonts w:ascii="Verdana" w:hAnsi="Verdana"/>
          <w:sz w:val="24"/>
          <w:szCs w:val="24"/>
          <w:lang w:val="bg-BG"/>
        </w:rPr>
      </w:pPr>
    </w:p>
    <w:p w:rsidR="005D0B7F" w:rsidRPr="00B0462B" w:rsidRDefault="005D0B7F" w:rsidP="006C585B">
      <w:pPr>
        <w:spacing w:after="0" w:line="240" w:lineRule="auto"/>
        <w:jc w:val="both"/>
        <w:rPr>
          <w:rFonts w:ascii="Verdana" w:hAnsi="Verdana"/>
          <w:sz w:val="24"/>
          <w:szCs w:val="24"/>
          <w:lang w:val="bg-BG"/>
        </w:rPr>
      </w:pPr>
      <w:r w:rsidRPr="00B0462B">
        <w:rPr>
          <w:rFonts w:ascii="Verdana" w:hAnsi="Verdana"/>
          <w:b/>
          <w:sz w:val="24"/>
          <w:szCs w:val="24"/>
          <w:lang w:val="bg-BG"/>
        </w:rPr>
        <w:t>Датчик за температура на питателя</w:t>
      </w:r>
      <w:r w:rsidRPr="00B0462B">
        <w:rPr>
          <w:rFonts w:ascii="Verdana" w:hAnsi="Verdana"/>
          <w:sz w:val="24"/>
          <w:szCs w:val="24"/>
          <w:lang w:val="bg-BG"/>
        </w:rPr>
        <w:t xml:space="preserve"> – монтиран на шнековия питател. Датчиците за температура на питателя обикновено се монтират в специално предназначени </w:t>
      </w:r>
      <w:r w:rsidR="00B56050" w:rsidRPr="00B0462B">
        <w:rPr>
          <w:rFonts w:ascii="Verdana" w:hAnsi="Verdana"/>
          <w:sz w:val="24"/>
          <w:szCs w:val="24"/>
          <w:lang w:val="bg-BG"/>
        </w:rPr>
        <w:t>гилзи</w:t>
      </w:r>
      <w:r w:rsidRPr="00B0462B">
        <w:rPr>
          <w:rFonts w:ascii="Verdana" w:hAnsi="Verdana"/>
          <w:sz w:val="24"/>
          <w:szCs w:val="24"/>
          <w:lang w:val="bg-BG"/>
        </w:rPr>
        <w:t xml:space="preserve">. Датчикът е предназначен за мониторинг на температурата на питателя. Когато температурата се повиши над 70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 xml:space="preserve">, </w:t>
      </w:r>
      <w:r w:rsidR="00C21756" w:rsidRPr="00B0462B">
        <w:rPr>
          <w:rFonts w:ascii="Verdana" w:hAnsi="Verdana"/>
          <w:sz w:val="24"/>
          <w:szCs w:val="24"/>
          <w:lang w:val="bg-BG"/>
        </w:rPr>
        <w:t xml:space="preserve">питателят се задейства за предварително зададен период от време EMBERS MOVING TIME </w:t>
      </w:r>
      <w:r w:rsidR="002921D6" w:rsidRPr="00B0462B">
        <w:rPr>
          <w:rFonts w:ascii="Verdana" w:hAnsi="Verdana"/>
          <w:sz w:val="24"/>
          <w:szCs w:val="24"/>
          <w:lang w:val="bg-BG"/>
        </w:rPr>
        <w:t xml:space="preserve">(време за предвижване на жарта) </w:t>
      </w:r>
      <w:r w:rsidR="00C21756" w:rsidRPr="00B0462B">
        <w:rPr>
          <w:rFonts w:ascii="Verdana" w:hAnsi="Verdana"/>
          <w:sz w:val="24"/>
          <w:szCs w:val="24"/>
          <w:lang w:val="bg-BG"/>
        </w:rPr>
        <w:t xml:space="preserve">на екран </w:t>
      </w:r>
      <w:r w:rsidR="002921D6" w:rsidRPr="00B0462B">
        <w:rPr>
          <w:rFonts w:ascii="Verdana" w:hAnsi="Verdana"/>
          <w:sz w:val="24"/>
          <w:szCs w:val="24"/>
          <w:lang w:val="bg-BG"/>
        </w:rPr>
        <w:t>EXTINCTION (гасене). Това предпазва от инцидентно запалване на горивото. Задейства се аларма прегряване на питателя. Контролерът се превключва в режим EXTINCTION, подава гориво и се превключва в режим STOP (спиране). Задейства се звукова аларма.</w:t>
      </w:r>
    </w:p>
    <w:p w:rsidR="005D0B7F" w:rsidRPr="00B0462B" w:rsidRDefault="002921D6" w:rsidP="006C585B">
      <w:pPr>
        <w:spacing w:after="0" w:line="240" w:lineRule="auto"/>
        <w:jc w:val="both"/>
        <w:rPr>
          <w:rFonts w:ascii="Verdana" w:hAnsi="Verdana"/>
          <w:sz w:val="24"/>
          <w:szCs w:val="24"/>
          <w:lang w:val="bg-BG"/>
        </w:rPr>
      </w:pPr>
      <w:r w:rsidRPr="00B0462B">
        <w:rPr>
          <w:rFonts w:ascii="Verdana" w:hAnsi="Verdana"/>
          <w:b/>
          <w:sz w:val="24"/>
          <w:szCs w:val="24"/>
          <w:lang w:val="bg-BG"/>
        </w:rPr>
        <w:t>Датчик за температура на битово горещо водоснабдяване</w:t>
      </w:r>
      <w:r w:rsidRPr="00B0462B">
        <w:rPr>
          <w:rFonts w:ascii="Verdana" w:hAnsi="Verdana"/>
          <w:sz w:val="24"/>
          <w:szCs w:val="24"/>
          <w:lang w:val="bg-BG"/>
        </w:rPr>
        <w:t xml:space="preserve"> – монтиран в </w:t>
      </w:r>
      <w:r w:rsidR="00B56050" w:rsidRPr="00B0462B">
        <w:rPr>
          <w:rFonts w:ascii="Verdana" w:hAnsi="Verdana"/>
          <w:sz w:val="24"/>
          <w:szCs w:val="24"/>
          <w:lang w:val="bg-BG"/>
        </w:rPr>
        <w:t>гилза</w:t>
      </w:r>
      <w:r w:rsidRPr="00B0462B">
        <w:rPr>
          <w:rFonts w:ascii="Verdana" w:hAnsi="Verdana"/>
          <w:sz w:val="24"/>
          <w:szCs w:val="24"/>
          <w:lang w:val="bg-BG"/>
        </w:rPr>
        <w:t xml:space="preserve"> на резервоара за гореща вода.</w:t>
      </w:r>
    </w:p>
    <w:p w:rsidR="002921D6" w:rsidRPr="00B0462B" w:rsidRDefault="002921D6" w:rsidP="006C585B">
      <w:pPr>
        <w:spacing w:after="0" w:line="240" w:lineRule="auto"/>
        <w:jc w:val="both"/>
        <w:rPr>
          <w:rFonts w:ascii="Verdana" w:hAnsi="Verdana"/>
          <w:sz w:val="24"/>
          <w:szCs w:val="24"/>
          <w:lang w:val="bg-BG"/>
        </w:rPr>
      </w:pPr>
      <w:r w:rsidRPr="00B0462B">
        <w:rPr>
          <w:rFonts w:ascii="Verdana" w:hAnsi="Verdana"/>
          <w:b/>
          <w:sz w:val="24"/>
          <w:szCs w:val="24"/>
          <w:lang w:val="bg-BG"/>
        </w:rPr>
        <w:t>Датчик РТ-1000 (датчик за температура на димните газове)</w:t>
      </w:r>
      <w:r w:rsidRPr="00B0462B">
        <w:rPr>
          <w:rFonts w:ascii="Verdana" w:hAnsi="Verdana"/>
          <w:sz w:val="24"/>
          <w:szCs w:val="24"/>
          <w:lang w:val="bg-BG"/>
        </w:rPr>
        <w:t xml:space="preserve"> – измерване на температурата на димните газове. Монтиран на изхода на димните газове (</w:t>
      </w:r>
      <w:r w:rsidR="00B0462B">
        <w:rPr>
          <w:rFonts w:ascii="Verdana" w:hAnsi="Verdana"/>
          <w:sz w:val="24"/>
          <w:szCs w:val="24"/>
          <w:lang w:val="bg-BG"/>
        </w:rPr>
        <w:t>свързващата част</w:t>
      </w:r>
      <w:r w:rsidR="003E3B4A" w:rsidRPr="00B0462B">
        <w:rPr>
          <w:rFonts w:ascii="Verdana" w:hAnsi="Verdana"/>
          <w:sz w:val="24"/>
          <w:szCs w:val="24"/>
          <w:lang w:val="bg-BG"/>
        </w:rPr>
        <w:t xml:space="preserve">). Монтирайте датчика в </w:t>
      </w:r>
      <w:r w:rsidR="00B0462B">
        <w:rPr>
          <w:rFonts w:ascii="Verdana" w:hAnsi="Verdana"/>
          <w:sz w:val="24"/>
          <w:szCs w:val="24"/>
          <w:lang w:val="bg-BG"/>
        </w:rPr>
        <w:t>свързващата част</w:t>
      </w:r>
      <w:r w:rsidR="003E3B4A" w:rsidRPr="00B0462B">
        <w:rPr>
          <w:rFonts w:ascii="Verdana" w:hAnsi="Verdana"/>
          <w:sz w:val="24"/>
          <w:szCs w:val="24"/>
          <w:lang w:val="bg-BG"/>
        </w:rPr>
        <w:t xml:space="preserve">. </w:t>
      </w:r>
      <w:proofErr w:type="spellStart"/>
      <w:r w:rsidR="003E3B4A" w:rsidRPr="00B0462B">
        <w:rPr>
          <w:rFonts w:ascii="Verdana" w:hAnsi="Verdana"/>
          <w:sz w:val="24"/>
          <w:szCs w:val="24"/>
          <w:lang w:val="bg-BG"/>
        </w:rPr>
        <w:t>Разпробийте</w:t>
      </w:r>
      <w:proofErr w:type="spellEnd"/>
      <w:r w:rsidR="003E3B4A" w:rsidRPr="00B0462B">
        <w:rPr>
          <w:rFonts w:ascii="Verdana" w:hAnsi="Verdana"/>
          <w:sz w:val="24"/>
          <w:szCs w:val="24"/>
          <w:lang w:val="bg-BG"/>
        </w:rPr>
        <w:t xml:space="preserve"> отвор, съответстващ на диаметъра на сензора (5 мм) и монтирайте датчика в отвора. Димните газове трябва да бъдат в непосредствен контакт със сензора. Поставете датчика в дълбочина, докато опре в разширението.</w:t>
      </w:r>
    </w:p>
    <w:p w:rsidR="003E3B4A" w:rsidRPr="00B0462B" w:rsidRDefault="003E3B4A" w:rsidP="006C585B">
      <w:pPr>
        <w:spacing w:after="0" w:line="240" w:lineRule="auto"/>
        <w:jc w:val="both"/>
        <w:rPr>
          <w:rFonts w:ascii="Verdana" w:hAnsi="Verdana"/>
          <w:sz w:val="24"/>
          <w:szCs w:val="24"/>
          <w:lang w:val="bg-BG"/>
        </w:rPr>
      </w:pPr>
      <w:r w:rsidRPr="00B0462B">
        <w:rPr>
          <w:rFonts w:ascii="Verdana" w:hAnsi="Verdana"/>
          <w:b/>
          <w:sz w:val="24"/>
          <w:szCs w:val="24"/>
          <w:lang w:val="bg-BG"/>
        </w:rPr>
        <w:t>Датчик за стайна температура</w:t>
      </w:r>
      <w:r w:rsidRPr="00B0462B">
        <w:rPr>
          <w:rFonts w:ascii="Verdana" w:hAnsi="Verdana"/>
          <w:sz w:val="24"/>
          <w:szCs w:val="24"/>
          <w:lang w:val="bg-BG"/>
        </w:rPr>
        <w:t xml:space="preserve"> – измерване на стайна температура. Предлага се в опаковка за стенен монтаж. Монтирайте в стаята на височина приблизително 1.5 м. Избягвайте директна слънчева светлина и течение. Използвайте двупроводен кабел за свързване на датчика към контролера. Свържете кабелите в произволна последователност.</w:t>
      </w:r>
    </w:p>
    <w:p w:rsidR="003E3B4A" w:rsidRPr="00B0462B" w:rsidRDefault="003E3B4A" w:rsidP="006C585B">
      <w:pPr>
        <w:spacing w:after="0" w:line="240" w:lineRule="auto"/>
        <w:jc w:val="both"/>
        <w:rPr>
          <w:rFonts w:ascii="Verdana" w:hAnsi="Verdana"/>
          <w:sz w:val="24"/>
          <w:szCs w:val="24"/>
          <w:lang w:val="bg-BG"/>
        </w:rPr>
        <w:sectPr w:rsidR="003E3B4A" w:rsidRPr="00B0462B" w:rsidSect="006C585B">
          <w:pgSz w:w="12240" w:h="15840"/>
          <w:pgMar w:top="1440" w:right="1183" w:bottom="1440" w:left="1134" w:header="720" w:footer="720" w:gutter="0"/>
          <w:cols w:space="720"/>
          <w:docGrid w:linePitch="360"/>
        </w:sectPr>
      </w:pPr>
    </w:p>
    <w:p w:rsidR="003E3B4A" w:rsidRPr="00B0462B" w:rsidRDefault="00D02264" w:rsidP="006C585B">
      <w:pPr>
        <w:spacing w:after="0" w:line="240" w:lineRule="auto"/>
        <w:jc w:val="both"/>
        <w:rPr>
          <w:rFonts w:ascii="Verdana" w:hAnsi="Verdana"/>
          <w:sz w:val="24"/>
          <w:szCs w:val="24"/>
          <w:lang w:val="bg-BG"/>
        </w:rPr>
      </w:pPr>
      <w:r w:rsidRPr="00B0462B">
        <w:rPr>
          <w:rFonts w:ascii="Verdana" w:hAnsi="Verdana"/>
          <w:b/>
          <w:sz w:val="24"/>
          <w:szCs w:val="24"/>
          <w:lang w:val="bg-BG"/>
        </w:rPr>
        <w:lastRenderedPageBreak/>
        <w:t>Блок компенсиране по външни атмосферни условия</w:t>
      </w:r>
      <w:r w:rsidRPr="00B0462B">
        <w:rPr>
          <w:rFonts w:ascii="Verdana" w:hAnsi="Verdana"/>
          <w:sz w:val="24"/>
          <w:szCs w:val="24"/>
          <w:lang w:val="bg-BG"/>
        </w:rPr>
        <w:t xml:space="preserve"> – измерване на външната температура. Монтирайте извън сградата. Избягвайте директна слънчева светлина и дъжд. Използвайте двупроводен кабел за свързване на датчика към контролера. Свържете кабелите в произволна последователност.</w:t>
      </w:r>
    </w:p>
    <w:p w:rsidR="00382F6D" w:rsidRPr="00B0462B" w:rsidRDefault="00382F6D" w:rsidP="006C585B">
      <w:pPr>
        <w:spacing w:after="0" w:line="240" w:lineRule="auto"/>
        <w:jc w:val="both"/>
        <w:rPr>
          <w:rFonts w:ascii="Verdana" w:hAnsi="Verdana"/>
          <w:b/>
          <w:sz w:val="24"/>
          <w:szCs w:val="24"/>
          <w:lang w:val="bg-BG"/>
        </w:rPr>
      </w:pPr>
    </w:p>
    <w:p w:rsidR="003E3B4A" w:rsidRPr="00B0462B" w:rsidRDefault="00D02264" w:rsidP="006C585B">
      <w:pPr>
        <w:spacing w:after="0" w:line="240" w:lineRule="auto"/>
        <w:jc w:val="both"/>
        <w:rPr>
          <w:rFonts w:ascii="Verdana" w:hAnsi="Verdana"/>
          <w:sz w:val="24"/>
          <w:szCs w:val="24"/>
          <w:lang w:val="bg-BG"/>
        </w:rPr>
      </w:pPr>
      <w:r w:rsidRPr="00B0462B">
        <w:rPr>
          <w:rFonts w:ascii="Verdana" w:hAnsi="Verdana"/>
          <w:b/>
          <w:sz w:val="24"/>
          <w:szCs w:val="24"/>
          <w:lang w:val="bg-BG"/>
        </w:rPr>
        <w:t>Датчик за температура на системата за централно топлоснабдяване</w:t>
      </w:r>
      <w:r w:rsidRPr="00B0462B">
        <w:rPr>
          <w:rFonts w:ascii="Verdana" w:hAnsi="Verdana"/>
          <w:sz w:val="24"/>
          <w:szCs w:val="24"/>
          <w:lang w:val="bg-BG"/>
        </w:rPr>
        <w:t xml:space="preserve"> – монтиран на подаващата линия на системата за централно топлоснабдяване след помпата. Извършва мониторинг на температурата </w:t>
      </w:r>
      <w:r w:rsidR="003154B7" w:rsidRPr="00B0462B">
        <w:rPr>
          <w:rFonts w:ascii="Verdana" w:hAnsi="Verdana"/>
          <w:sz w:val="24"/>
          <w:szCs w:val="24"/>
          <w:lang w:val="bg-BG"/>
        </w:rPr>
        <w:t>на системата за централно топлоснабдяване, регулира температурата на подаващата вода посредством 3 или 4-пътен клапан.</w:t>
      </w:r>
    </w:p>
    <w:p w:rsidR="00382F6D" w:rsidRPr="00B0462B" w:rsidRDefault="00382F6D" w:rsidP="006C585B">
      <w:pPr>
        <w:spacing w:after="0" w:line="240" w:lineRule="auto"/>
        <w:jc w:val="both"/>
        <w:rPr>
          <w:rFonts w:ascii="Verdana" w:hAnsi="Verdana"/>
          <w:b/>
          <w:sz w:val="24"/>
          <w:szCs w:val="24"/>
          <w:lang w:val="bg-BG"/>
        </w:rPr>
      </w:pPr>
    </w:p>
    <w:p w:rsidR="003154B7" w:rsidRPr="00B0462B" w:rsidRDefault="003154B7" w:rsidP="006C585B">
      <w:pPr>
        <w:spacing w:after="0" w:line="240" w:lineRule="auto"/>
        <w:jc w:val="both"/>
        <w:rPr>
          <w:rFonts w:ascii="Verdana" w:hAnsi="Verdana"/>
          <w:sz w:val="24"/>
          <w:szCs w:val="24"/>
          <w:lang w:val="bg-BG"/>
        </w:rPr>
      </w:pPr>
      <w:r w:rsidRPr="00B0462B">
        <w:rPr>
          <w:rFonts w:ascii="Verdana" w:hAnsi="Verdana"/>
          <w:b/>
          <w:sz w:val="24"/>
          <w:szCs w:val="24"/>
          <w:lang w:val="bg-BG"/>
        </w:rPr>
        <w:t>Датчик за температура на връща</w:t>
      </w:r>
      <w:r w:rsidR="00B0462B">
        <w:rPr>
          <w:rFonts w:ascii="Verdana" w:hAnsi="Verdana"/>
          <w:b/>
          <w:sz w:val="24"/>
          <w:szCs w:val="24"/>
          <w:lang w:val="bg-BG"/>
        </w:rPr>
        <w:t>ща</w:t>
      </w:r>
      <w:r w:rsidRPr="00B0462B">
        <w:rPr>
          <w:rFonts w:ascii="Verdana" w:hAnsi="Verdana"/>
          <w:b/>
          <w:sz w:val="24"/>
          <w:szCs w:val="24"/>
          <w:lang w:val="bg-BG"/>
        </w:rPr>
        <w:t>та вода</w:t>
      </w:r>
      <w:r w:rsidRPr="00B0462B">
        <w:rPr>
          <w:rFonts w:ascii="Verdana" w:hAnsi="Verdana"/>
          <w:sz w:val="24"/>
          <w:szCs w:val="24"/>
          <w:lang w:val="bg-BG"/>
        </w:rPr>
        <w:t xml:space="preserve"> – монтиран на връщащата линия колкото е възможно по-близо до котела.</w:t>
      </w:r>
    </w:p>
    <w:p w:rsidR="00382F6D" w:rsidRPr="00B0462B" w:rsidRDefault="00382F6D" w:rsidP="006C585B">
      <w:pPr>
        <w:spacing w:after="0" w:line="240" w:lineRule="auto"/>
        <w:jc w:val="both"/>
        <w:rPr>
          <w:rFonts w:ascii="Verdana" w:hAnsi="Verdana"/>
          <w:b/>
          <w:sz w:val="24"/>
          <w:szCs w:val="24"/>
          <w:lang w:val="bg-BG"/>
        </w:rPr>
      </w:pPr>
    </w:p>
    <w:p w:rsidR="003E3B4A" w:rsidRPr="00B0462B" w:rsidRDefault="0070426B" w:rsidP="006C585B">
      <w:pPr>
        <w:spacing w:after="0" w:line="240" w:lineRule="auto"/>
        <w:jc w:val="both"/>
        <w:rPr>
          <w:rFonts w:ascii="Verdana" w:hAnsi="Verdana"/>
          <w:sz w:val="24"/>
          <w:szCs w:val="24"/>
          <w:lang w:val="bg-BG"/>
        </w:rPr>
      </w:pPr>
      <w:r w:rsidRPr="00B0462B">
        <w:rPr>
          <w:rFonts w:ascii="Verdana" w:hAnsi="Verdana"/>
          <w:b/>
          <w:sz w:val="24"/>
          <w:szCs w:val="24"/>
          <w:lang w:val="bg-BG"/>
        </w:rPr>
        <w:t>Термична защита</w:t>
      </w:r>
      <w:r w:rsidR="003154B7" w:rsidRPr="00B0462B">
        <w:rPr>
          <w:rFonts w:ascii="Verdana" w:hAnsi="Verdana"/>
          <w:b/>
          <w:sz w:val="24"/>
          <w:szCs w:val="24"/>
          <w:lang w:val="bg-BG"/>
        </w:rPr>
        <w:t xml:space="preserve"> (STB)</w:t>
      </w:r>
      <w:r w:rsidR="003154B7" w:rsidRPr="00B0462B">
        <w:rPr>
          <w:rFonts w:ascii="Verdana" w:hAnsi="Verdana"/>
          <w:sz w:val="24"/>
          <w:szCs w:val="24"/>
          <w:lang w:val="bg-BG"/>
        </w:rPr>
        <w:t xml:space="preserve"> – изключва захранването на вентилатора и питателя при повишаване на температурата на котела над 95 </w:t>
      </w:r>
      <w:proofErr w:type="spellStart"/>
      <w:r w:rsidR="003154B7" w:rsidRPr="00B0462B">
        <w:rPr>
          <w:rFonts w:ascii="Verdana" w:hAnsi="Verdana"/>
          <w:sz w:val="24"/>
          <w:szCs w:val="24"/>
          <w:vertAlign w:val="superscript"/>
          <w:lang w:val="bg-BG"/>
        </w:rPr>
        <w:t>о</w:t>
      </w:r>
      <w:r w:rsidR="003154B7" w:rsidRPr="00B0462B">
        <w:rPr>
          <w:rFonts w:ascii="Verdana" w:hAnsi="Verdana"/>
          <w:sz w:val="24"/>
          <w:szCs w:val="24"/>
          <w:lang w:val="bg-BG"/>
        </w:rPr>
        <w:t>С</w:t>
      </w:r>
      <w:proofErr w:type="spellEnd"/>
      <w:r w:rsidR="003154B7" w:rsidRPr="00B0462B">
        <w:rPr>
          <w:rFonts w:ascii="Verdana" w:hAnsi="Verdana"/>
          <w:sz w:val="24"/>
          <w:szCs w:val="24"/>
          <w:lang w:val="bg-BG"/>
        </w:rPr>
        <w:t>. Монтиран с датчика за температура на котела или на изход гореща вода (питателна вода). Осигурете добър контакт с изходящия газоход. Използвайте алуминиева или медна лента , за да увеличите диаметъра на сензора. Захранването се възстановява след като температурата падне под 80</w:t>
      </w:r>
      <w:r w:rsidR="003154B7" w:rsidRPr="00B0462B">
        <w:rPr>
          <w:rFonts w:ascii="Verdana" w:hAnsi="Verdana"/>
          <w:sz w:val="24"/>
          <w:szCs w:val="24"/>
          <w:vertAlign w:val="superscript"/>
          <w:lang w:val="bg-BG"/>
        </w:rPr>
        <w:t xml:space="preserve"> </w:t>
      </w:r>
      <w:proofErr w:type="spellStart"/>
      <w:r w:rsidR="003154B7" w:rsidRPr="00B0462B">
        <w:rPr>
          <w:rFonts w:ascii="Verdana" w:hAnsi="Verdana"/>
          <w:sz w:val="24"/>
          <w:szCs w:val="24"/>
          <w:vertAlign w:val="superscript"/>
          <w:lang w:val="bg-BG"/>
        </w:rPr>
        <w:t>о</w:t>
      </w:r>
      <w:r w:rsidR="003154B7" w:rsidRPr="00B0462B">
        <w:rPr>
          <w:rFonts w:ascii="Verdana" w:hAnsi="Verdana"/>
          <w:sz w:val="24"/>
          <w:szCs w:val="24"/>
          <w:lang w:val="bg-BG"/>
        </w:rPr>
        <w:t>С</w:t>
      </w:r>
      <w:proofErr w:type="spellEnd"/>
      <w:r w:rsidR="003154B7" w:rsidRPr="00B0462B">
        <w:rPr>
          <w:rFonts w:ascii="Verdana" w:hAnsi="Verdana"/>
          <w:sz w:val="24"/>
          <w:szCs w:val="24"/>
          <w:lang w:val="bg-BG"/>
        </w:rPr>
        <w:t>.</w:t>
      </w:r>
    </w:p>
    <w:p w:rsidR="0070426B" w:rsidRPr="00B0462B" w:rsidRDefault="0070426B" w:rsidP="006C585B">
      <w:pPr>
        <w:spacing w:after="0" w:line="240" w:lineRule="auto"/>
        <w:jc w:val="both"/>
        <w:rPr>
          <w:rFonts w:ascii="Verdana" w:hAnsi="Verdana"/>
          <w:sz w:val="24"/>
          <w:szCs w:val="24"/>
          <w:lang w:val="bg-BG"/>
        </w:rPr>
      </w:pPr>
    </w:p>
    <w:p w:rsidR="0070426B" w:rsidRPr="00B0462B" w:rsidRDefault="0070426B" w:rsidP="006C585B">
      <w:pPr>
        <w:spacing w:after="0" w:line="240" w:lineRule="auto"/>
        <w:jc w:val="both"/>
        <w:rPr>
          <w:rFonts w:ascii="Verdana" w:hAnsi="Verdana"/>
          <w:b/>
          <w:sz w:val="24"/>
          <w:szCs w:val="24"/>
          <w:lang w:val="bg-BG"/>
        </w:rPr>
      </w:pPr>
      <w:r w:rsidRPr="00B0462B">
        <w:rPr>
          <w:rFonts w:ascii="Verdana" w:hAnsi="Verdana"/>
          <w:b/>
          <w:sz w:val="24"/>
          <w:szCs w:val="24"/>
          <w:lang w:val="bg-BG"/>
        </w:rPr>
        <w:t>Внимание! STB термичната защита трябва да се инсталира, за да предпази системата от прегряване в случай на повреда в контролера или други непредвидени обстоятелства. Тя прекъсва захранването на питателя и вентилатора независимо от контролера.</w:t>
      </w:r>
    </w:p>
    <w:p w:rsidR="003E3B4A" w:rsidRPr="00B0462B" w:rsidRDefault="003E3B4A" w:rsidP="006C585B">
      <w:pPr>
        <w:spacing w:after="0" w:line="240" w:lineRule="auto"/>
        <w:jc w:val="both"/>
        <w:rPr>
          <w:rFonts w:ascii="Verdana" w:hAnsi="Verdana"/>
          <w:sz w:val="24"/>
          <w:szCs w:val="24"/>
          <w:lang w:val="bg-BG"/>
        </w:rPr>
      </w:pPr>
    </w:p>
    <w:p w:rsidR="002921D6" w:rsidRPr="00B0462B" w:rsidRDefault="0070426B" w:rsidP="006C585B">
      <w:pPr>
        <w:spacing w:after="0" w:line="240" w:lineRule="auto"/>
        <w:jc w:val="both"/>
        <w:rPr>
          <w:rFonts w:ascii="Verdana" w:hAnsi="Verdana"/>
          <w:b/>
          <w:sz w:val="24"/>
          <w:szCs w:val="24"/>
          <w:lang w:val="bg-BG"/>
        </w:rPr>
      </w:pPr>
      <w:r w:rsidRPr="00B0462B">
        <w:rPr>
          <w:rFonts w:ascii="Verdana" w:hAnsi="Verdana"/>
          <w:b/>
          <w:sz w:val="24"/>
          <w:szCs w:val="24"/>
          <w:lang w:val="bg-BG"/>
        </w:rPr>
        <w:t>Захранващи кабели</w:t>
      </w:r>
    </w:p>
    <w:p w:rsidR="0070426B" w:rsidRPr="00B0462B" w:rsidRDefault="0070426B" w:rsidP="006C585B">
      <w:pPr>
        <w:spacing w:after="0" w:line="240" w:lineRule="auto"/>
        <w:jc w:val="both"/>
        <w:rPr>
          <w:rFonts w:ascii="Verdana" w:hAnsi="Verdana"/>
          <w:sz w:val="24"/>
          <w:szCs w:val="24"/>
          <w:lang w:val="bg-BG"/>
        </w:rPr>
      </w:pPr>
      <w:r w:rsidRPr="00B0462B">
        <w:rPr>
          <w:rFonts w:ascii="Verdana" w:hAnsi="Verdana"/>
          <w:sz w:val="24"/>
          <w:szCs w:val="24"/>
          <w:lang w:val="bg-BG"/>
        </w:rPr>
        <w:t xml:space="preserve">Контролерът се доставя с 1.8 м захранващ кабел. Свържете кабела към заземен контакт с напрежение 220V. Максималният ток е 4А. На контролера са му необходими 5 W, останалото е общата мощност на свързаните спомагателни устройства (помпа, вентилатор, задвижване на </w:t>
      </w:r>
      <w:r w:rsidR="003A4D58" w:rsidRPr="00B0462B">
        <w:rPr>
          <w:rFonts w:ascii="Verdana" w:hAnsi="Verdana"/>
          <w:sz w:val="24"/>
          <w:szCs w:val="24"/>
          <w:lang w:val="bg-BG"/>
        </w:rPr>
        <w:t>смесителна арматура</w:t>
      </w:r>
      <w:r w:rsidRPr="00B0462B">
        <w:rPr>
          <w:rFonts w:ascii="Verdana" w:hAnsi="Verdana"/>
          <w:sz w:val="24"/>
          <w:szCs w:val="24"/>
          <w:lang w:val="bg-BG"/>
        </w:rPr>
        <w:t xml:space="preserve"> и питател).</w:t>
      </w:r>
    </w:p>
    <w:p w:rsidR="00382F6D" w:rsidRPr="00B0462B" w:rsidRDefault="00382F6D" w:rsidP="006C585B">
      <w:pPr>
        <w:spacing w:after="0" w:line="240" w:lineRule="auto"/>
        <w:jc w:val="both"/>
        <w:rPr>
          <w:rFonts w:ascii="Verdana" w:hAnsi="Verdana"/>
          <w:b/>
          <w:sz w:val="24"/>
          <w:szCs w:val="24"/>
          <w:lang w:val="bg-BG"/>
        </w:rPr>
      </w:pPr>
    </w:p>
    <w:p w:rsidR="0070426B" w:rsidRPr="00B0462B" w:rsidRDefault="0070426B" w:rsidP="006C585B">
      <w:pPr>
        <w:spacing w:after="0" w:line="240" w:lineRule="auto"/>
        <w:jc w:val="both"/>
        <w:rPr>
          <w:rFonts w:ascii="Verdana" w:hAnsi="Verdana"/>
          <w:b/>
          <w:sz w:val="24"/>
          <w:szCs w:val="24"/>
          <w:lang w:val="bg-BG"/>
        </w:rPr>
      </w:pPr>
      <w:r w:rsidRPr="00B0462B">
        <w:rPr>
          <w:rFonts w:ascii="Verdana" w:hAnsi="Verdana"/>
          <w:b/>
          <w:sz w:val="24"/>
          <w:szCs w:val="24"/>
          <w:lang w:val="bg-BG"/>
        </w:rPr>
        <w:t>Предпазител</w:t>
      </w:r>
    </w:p>
    <w:p w:rsidR="0070426B" w:rsidRPr="00B0462B" w:rsidRDefault="00382F6D" w:rsidP="006C585B">
      <w:pPr>
        <w:spacing w:after="0" w:line="240" w:lineRule="auto"/>
        <w:jc w:val="both"/>
        <w:rPr>
          <w:rFonts w:ascii="Verdana" w:hAnsi="Verdana"/>
          <w:sz w:val="24"/>
          <w:szCs w:val="24"/>
          <w:lang w:val="bg-BG"/>
        </w:rPr>
      </w:pPr>
      <w:r w:rsidRPr="00B0462B">
        <w:rPr>
          <w:rFonts w:ascii="Verdana" w:hAnsi="Verdana"/>
          <w:sz w:val="24"/>
          <w:szCs w:val="24"/>
          <w:lang w:val="bg-BG"/>
        </w:rPr>
        <w:t xml:space="preserve">Използва се 4 А предпазител с </w:t>
      </w:r>
      <w:proofErr w:type="spellStart"/>
      <w:r w:rsidRPr="00B0462B">
        <w:rPr>
          <w:rFonts w:ascii="Verdana" w:hAnsi="Verdana"/>
          <w:sz w:val="24"/>
          <w:szCs w:val="24"/>
          <w:lang w:val="bg-BG"/>
        </w:rPr>
        <w:t>времезакъснение</w:t>
      </w:r>
      <w:proofErr w:type="spellEnd"/>
      <w:r w:rsidRPr="00B0462B">
        <w:rPr>
          <w:rFonts w:ascii="Verdana" w:hAnsi="Verdana"/>
          <w:sz w:val="24"/>
          <w:szCs w:val="24"/>
          <w:lang w:val="bg-BG"/>
        </w:rPr>
        <w:t xml:space="preserve">. Предпазителят е монтиран в предназначено за него място под захранващия кабел. </w:t>
      </w:r>
      <w:r w:rsidR="00B0462B">
        <w:rPr>
          <w:rFonts w:ascii="Verdana" w:hAnsi="Verdana"/>
          <w:sz w:val="24"/>
          <w:szCs w:val="24"/>
          <w:lang w:val="bg-BG"/>
        </w:rPr>
        <w:t>От</w:t>
      </w:r>
      <w:r w:rsidRPr="00B0462B">
        <w:rPr>
          <w:rFonts w:ascii="Verdana" w:hAnsi="Verdana"/>
          <w:sz w:val="24"/>
          <w:szCs w:val="24"/>
          <w:lang w:val="bg-BG"/>
        </w:rPr>
        <w:t>качете захранващия кабел, отворете щуцера за предпазителя (BEZPIECZNIK T4A), извадете предпазителя и го заменете с такъв от същия тип.</w:t>
      </w:r>
    </w:p>
    <w:p w:rsidR="005D0B7F" w:rsidRPr="00B0462B" w:rsidRDefault="005D0B7F" w:rsidP="006C585B">
      <w:pPr>
        <w:spacing w:after="0" w:line="240" w:lineRule="auto"/>
        <w:jc w:val="both"/>
        <w:rPr>
          <w:rFonts w:ascii="Verdana" w:hAnsi="Verdana"/>
          <w:sz w:val="24"/>
          <w:szCs w:val="24"/>
          <w:lang w:val="bg-BG"/>
        </w:rPr>
      </w:pPr>
    </w:p>
    <w:p w:rsidR="00382F6D" w:rsidRPr="00B0462B" w:rsidRDefault="00382F6D" w:rsidP="006C585B">
      <w:pPr>
        <w:spacing w:after="0" w:line="240" w:lineRule="auto"/>
        <w:jc w:val="both"/>
        <w:rPr>
          <w:rFonts w:ascii="Verdana" w:hAnsi="Verdana"/>
          <w:sz w:val="24"/>
          <w:szCs w:val="24"/>
          <w:lang w:val="bg-BG"/>
        </w:rPr>
      </w:pPr>
    </w:p>
    <w:p w:rsidR="00382F6D" w:rsidRPr="00B0462B" w:rsidRDefault="00382F6D" w:rsidP="006C585B">
      <w:pPr>
        <w:spacing w:after="0" w:line="240" w:lineRule="auto"/>
        <w:jc w:val="both"/>
        <w:rPr>
          <w:rFonts w:ascii="Verdana" w:hAnsi="Verdana"/>
          <w:sz w:val="24"/>
          <w:szCs w:val="24"/>
          <w:lang w:val="bg-BG"/>
        </w:rPr>
        <w:sectPr w:rsidR="00382F6D" w:rsidRPr="00B0462B" w:rsidSect="006C585B">
          <w:pgSz w:w="12240" w:h="15840"/>
          <w:pgMar w:top="1440" w:right="1183" w:bottom="1440" w:left="1134" w:header="720" w:footer="720" w:gutter="0"/>
          <w:cols w:space="720"/>
          <w:docGrid w:linePitch="360"/>
        </w:sectPr>
      </w:pPr>
    </w:p>
    <w:p w:rsidR="00382F6D" w:rsidRPr="00B0462B" w:rsidRDefault="00382F6D" w:rsidP="00382F6D">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ПРИМЕРНА СХЕМА НА ОКАБЕЛЯВАНЕ</w:t>
      </w:r>
    </w:p>
    <w:p w:rsidR="00382F6D" w:rsidRPr="00B0462B" w:rsidRDefault="00382F6D" w:rsidP="006C585B">
      <w:pPr>
        <w:spacing w:after="0" w:line="240" w:lineRule="auto"/>
        <w:jc w:val="both"/>
        <w:rPr>
          <w:rFonts w:ascii="Verdana" w:hAnsi="Verdana"/>
          <w:sz w:val="24"/>
          <w:szCs w:val="24"/>
          <w:lang w:val="bg-BG"/>
        </w:rPr>
      </w:pPr>
    </w:p>
    <w:p w:rsidR="00382F6D" w:rsidRPr="00B0462B" w:rsidRDefault="00382F6D" w:rsidP="00382F6D">
      <w:pPr>
        <w:spacing w:after="0" w:line="240" w:lineRule="auto"/>
        <w:jc w:val="center"/>
        <w:rPr>
          <w:rFonts w:ascii="Verdana" w:hAnsi="Verdana"/>
          <w:sz w:val="24"/>
          <w:szCs w:val="24"/>
          <w:lang w:val="bg-BG"/>
        </w:rPr>
      </w:pPr>
      <w:r w:rsidRPr="00B0462B">
        <w:rPr>
          <w:rFonts w:ascii="Verdana" w:hAnsi="Verdana"/>
          <w:noProof/>
          <w:sz w:val="24"/>
          <w:szCs w:val="24"/>
          <w:lang w:val="bg-BG"/>
        </w:rPr>
        <w:drawing>
          <wp:inline distT="0" distB="0" distL="0" distR="0" wp14:anchorId="248D783C" wp14:editId="624A4CF1">
            <wp:extent cx="4981575" cy="4819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81575" cy="4819650"/>
                    </a:xfrm>
                    <a:prstGeom prst="rect">
                      <a:avLst/>
                    </a:prstGeom>
                    <a:noFill/>
                    <a:ln>
                      <a:noFill/>
                    </a:ln>
                  </pic:spPr>
                </pic:pic>
              </a:graphicData>
            </a:graphic>
          </wp:inline>
        </w:drawing>
      </w:r>
    </w:p>
    <w:p w:rsidR="00382F6D" w:rsidRPr="00B0462B" w:rsidRDefault="00382F6D" w:rsidP="006C585B">
      <w:pPr>
        <w:spacing w:after="0" w:line="240" w:lineRule="auto"/>
        <w:jc w:val="both"/>
        <w:rPr>
          <w:rFonts w:ascii="Verdana" w:hAnsi="Verdana"/>
          <w:sz w:val="24"/>
          <w:szCs w:val="24"/>
          <w:lang w:val="bg-BG"/>
        </w:rPr>
      </w:pP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Датчик за стайна температура</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Датчик на блока за компенсиране по външна температура</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Датчик РТ-1000 за температура на димните газове (</w:t>
      </w:r>
      <w:r w:rsidR="00B0462B">
        <w:rPr>
          <w:rFonts w:ascii="Verdana" w:hAnsi="Verdana"/>
          <w:sz w:val="24"/>
          <w:szCs w:val="24"/>
          <w:lang w:val="bg-BG"/>
        </w:rPr>
        <w:t>свързващата част</w:t>
      </w:r>
      <w:r w:rsidRPr="00B0462B">
        <w:rPr>
          <w:rFonts w:ascii="Verdana" w:hAnsi="Verdana"/>
          <w:sz w:val="24"/>
          <w:szCs w:val="24"/>
          <w:lang w:val="bg-BG"/>
        </w:rPr>
        <w:t>)</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Датчик за темп</w:t>
      </w:r>
      <w:r w:rsidR="00B0462B">
        <w:rPr>
          <w:rFonts w:ascii="Verdana" w:hAnsi="Verdana"/>
          <w:sz w:val="24"/>
          <w:szCs w:val="24"/>
          <w:lang w:val="bg-BG"/>
        </w:rPr>
        <w:t>е</w:t>
      </w:r>
      <w:r w:rsidRPr="00B0462B">
        <w:rPr>
          <w:rFonts w:ascii="Verdana" w:hAnsi="Verdana"/>
          <w:sz w:val="24"/>
          <w:szCs w:val="24"/>
          <w:lang w:val="bg-BG"/>
        </w:rPr>
        <w:t>ратура на котела</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Термична защита</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Датчик за температура на питателя</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Датчик за темп</w:t>
      </w:r>
      <w:r w:rsidR="00B0462B">
        <w:rPr>
          <w:rFonts w:ascii="Verdana" w:hAnsi="Verdana"/>
          <w:sz w:val="24"/>
          <w:szCs w:val="24"/>
          <w:lang w:val="bg-BG"/>
        </w:rPr>
        <w:t>е</w:t>
      </w:r>
      <w:r w:rsidRPr="00B0462B">
        <w:rPr>
          <w:rFonts w:ascii="Verdana" w:hAnsi="Verdana"/>
          <w:sz w:val="24"/>
          <w:szCs w:val="24"/>
          <w:lang w:val="bg-BG"/>
        </w:rPr>
        <w:t>ратура на битово горещо водоснабдяване</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Датчик за температура на централна отоплителна система (смесителна арматура)</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Датчик за температура на връщаща вода</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Вентилатор</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Двигател на шнеков питател</w:t>
      </w:r>
    </w:p>
    <w:p w:rsidR="00382F6D" w:rsidRPr="00B0462B" w:rsidRDefault="00382F6D" w:rsidP="00382F6D">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Циркулационна помпа за гореща вода</w:t>
      </w:r>
    </w:p>
    <w:p w:rsidR="00382F6D" w:rsidRPr="00B0462B" w:rsidRDefault="00382F6D" w:rsidP="00382F6D">
      <w:pPr>
        <w:spacing w:after="0" w:line="240" w:lineRule="auto"/>
        <w:jc w:val="both"/>
        <w:rPr>
          <w:rFonts w:ascii="Verdana" w:hAnsi="Verdana"/>
          <w:sz w:val="24"/>
          <w:szCs w:val="24"/>
          <w:lang w:val="bg-BG"/>
        </w:rPr>
        <w:sectPr w:rsidR="00382F6D" w:rsidRPr="00B0462B" w:rsidSect="006C585B">
          <w:pgSz w:w="12240" w:h="15840"/>
          <w:pgMar w:top="1440" w:right="1183" w:bottom="1440" w:left="1134" w:header="720" w:footer="720" w:gutter="0"/>
          <w:cols w:space="720"/>
          <w:docGrid w:linePitch="360"/>
        </w:sectPr>
      </w:pPr>
    </w:p>
    <w:p w:rsidR="00382F6D" w:rsidRPr="00B0462B" w:rsidRDefault="003A4D58" w:rsidP="003A4D58">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lastRenderedPageBreak/>
        <w:t>Помпа за запълване на кръг гореща вода</w:t>
      </w:r>
    </w:p>
    <w:p w:rsidR="003A4D58" w:rsidRPr="00B0462B" w:rsidRDefault="003A4D58" w:rsidP="003A4D58">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Помпа на система за централно топлоснабдяване – кръг 1</w:t>
      </w:r>
    </w:p>
    <w:p w:rsidR="003A4D58" w:rsidRPr="00B0462B" w:rsidRDefault="003A4D58" w:rsidP="003A4D58">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Помпа на система за централно топлоснабдяване – кръг 2</w:t>
      </w:r>
    </w:p>
    <w:p w:rsidR="00382F6D" w:rsidRPr="00B0462B" w:rsidRDefault="003A4D58" w:rsidP="003A4D58">
      <w:pPr>
        <w:pStyle w:val="ListParagraph"/>
        <w:numPr>
          <w:ilvl w:val="0"/>
          <w:numId w:val="2"/>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Задвижване на смесителна арматура</w:t>
      </w:r>
    </w:p>
    <w:p w:rsidR="003A4D58" w:rsidRPr="00B0462B" w:rsidRDefault="003A4D58" w:rsidP="003A4D58">
      <w:pPr>
        <w:spacing w:after="0" w:line="240" w:lineRule="auto"/>
        <w:jc w:val="both"/>
        <w:rPr>
          <w:rFonts w:ascii="Verdana" w:hAnsi="Verdana"/>
          <w:sz w:val="24"/>
          <w:szCs w:val="24"/>
          <w:lang w:val="bg-BG"/>
        </w:rPr>
      </w:pPr>
    </w:p>
    <w:p w:rsidR="003A4D58" w:rsidRPr="00B0462B" w:rsidRDefault="003A4D58" w:rsidP="003A4D58">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t>СИГНАЛЕН КЛЕМОРЕД</w:t>
      </w:r>
    </w:p>
    <w:p w:rsidR="003A4D58" w:rsidRPr="00B0462B" w:rsidRDefault="003A4D58" w:rsidP="003A4D58">
      <w:pPr>
        <w:spacing w:after="0" w:line="240" w:lineRule="auto"/>
        <w:jc w:val="both"/>
        <w:rPr>
          <w:rFonts w:ascii="Verdana" w:hAnsi="Verdana"/>
          <w:sz w:val="24"/>
          <w:szCs w:val="24"/>
          <w:lang w:val="bg-BG"/>
        </w:rPr>
      </w:pPr>
    </w:p>
    <w:p w:rsidR="003A4D58" w:rsidRPr="00B0462B" w:rsidRDefault="003A4D58" w:rsidP="003A4D58">
      <w:pPr>
        <w:spacing w:after="0" w:line="240" w:lineRule="auto"/>
        <w:jc w:val="center"/>
        <w:rPr>
          <w:rFonts w:ascii="Verdana" w:hAnsi="Verdana"/>
          <w:sz w:val="24"/>
          <w:szCs w:val="24"/>
          <w:lang w:val="bg-BG"/>
        </w:rPr>
      </w:pPr>
      <w:r w:rsidRPr="00B0462B">
        <w:rPr>
          <w:rFonts w:ascii="Verdana" w:hAnsi="Verdana"/>
          <w:noProof/>
          <w:sz w:val="24"/>
          <w:szCs w:val="24"/>
          <w:lang w:val="bg-BG"/>
        </w:rPr>
        <w:drawing>
          <wp:inline distT="0" distB="0" distL="0" distR="0" wp14:anchorId="5776ADC3" wp14:editId="7EF50779">
            <wp:extent cx="1400175" cy="5619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0175" cy="561975"/>
                    </a:xfrm>
                    <a:prstGeom prst="rect">
                      <a:avLst/>
                    </a:prstGeom>
                    <a:noFill/>
                    <a:ln>
                      <a:noFill/>
                    </a:ln>
                  </pic:spPr>
                </pic:pic>
              </a:graphicData>
            </a:graphic>
          </wp:inline>
        </w:drawing>
      </w:r>
    </w:p>
    <w:p w:rsidR="003A4D58" w:rsidRPr="00B0462B" w:rsidRDefault="003A4D58" w:rsidP="003A4D58">
      <w:pPr>
        <w:spacing w:after="0" w:line="240" w:lineRule="auto"/>
        <w:jc w:val="both"/>
        <w:rPr>
          <w:rFonts w:ascii="Verdana" w:hAnsi="Verdana"/>
          <w:sz w:val="24"/>
          <w:szCs w:val="24"/>
          <w:lang w:val="bg-BG"/>
        </w:rPr>
      </w:pPr>
      <w:r w:rsidRPr="00B0462B">
        <w:rPr>
          <w:rFonts w:ascii="Verdana" w:hAnsi="Verdana"/>
          <w:sz w:val="24"/>
          <w:szCs w:val="24"/>
          <w:lang w:val="bg-BG"/>
        </w:rPr>
        <w:t>В, А – спомагателно оборудване по интерфейс RS485</w:t>
      </w:r>
    </w:p>
    <w:p w:rsidR="003A4D58" w:rsidRPr="00B0462B" w:rsidRDefault="003A4D58"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СО1, СО2 – разрешение за работа на помпи. Затворен контур – помпа включена, отворен контур – помпа изключена. </w:t>
      </w:r>
      <w:r w:rsidR="00531D0C" w:rsidRPr="00B0462B">
        <w:rPr>
          <w:rFonts w:ascii="Verdana" w:hAnsi="Verdana"/>
          <w:sz w:val="24"/>
          <w:szCs w:val="24"/>
          <w:lang w:val="bg-BG"/>
        </w:rPr>
        <w:t>Свържете термостат за външна температура с нормално отворени контакти, без напрежение.</w:t>
      </w:r>
    </w:p>
    <w:p w:rsidR="00531D0C" w:rsidRPr="00B0462B" w:rsidRDefault="00531D0C" w:rsidP="003A4D58">
      <w:pPr>
        <w:spacing w:after="0" w:line="240" w:lineRule="auto"/>
        <w:jc w:val="both"/>
        <w:rPr>
          <w:rFonts w:ascii="Verdana" w:hAnsi="Verdana"/>
          <w:sz w:val="24"/>
          <w:szCs w:val="24"/>
          <w:lang w:val="bg-BG"/>
        </w:rPr>
      </w:pPr>
    </w:p>
    <w:p w:rsidR="00531D0C" w:rsidRPr="00B0462B" w:rsidRDefault="00531D0C" w:rsidP="00531D0C">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t>БУКСА RS232</w:t>
      </w:r>
    </w:p>
    <w:p w:rsidR="003A4D58" w:rsidRPr="00B0462B" w:rsidRDefault="003A4D58" w:rsidP="003A4D58">
      <w:pPr>
        <w:spacing w:after="0" w:line="240" w:lineRule="auto"/>
        <w:jc w:val="both"/>
        <w:rPr>
          <w:rFonts w:ascii="Verdana" w:hAnsi="Verdana"/>
          <w:sz w:val="24"/>
          <w:szCs w:val="24"/>
          <w:lang w:val="bg-BG"/>
        </w:rPr>
      </w:pPr>
    </w:p>
    <w:p w:rsidR="003A4D58" w:rsidRPr="00B0462B" w:rsidRDefault="00531D0C" w:rsidP="00531D0C">
      <w:pPr>
        <w:spacing w:after="0" w:line="240" w:lineRule="auto"/>
        <w:jc w:val="center"/>
        <w:rPr>
          <w:rFonts w:ascii="Verdana" w:hAnsi="Verdana"/>
          <w:sz w:val="24"/>
          <w:szCs w:val="24"/>
          <w:lang w:val="bg-BG"/>
        </w:rPr>
      </w:pPr>
      <w:r w:rsidRPr="00B0462B">
        <w:rPr>
          <w:rFonts w:ascii="Verdana" w:hAnsi="Verdana"/>
          <w:noProof/>
          <w:sz w:val="24"/>
          <w:szCs w:val="24"/>
          <w:lang w:val="bg-BG"/>
        </w:rPr>
        <w:drawing>
          <wp:inline distT="0" distB="0" distL="0" distR="0" wp14:anchorId="192CB3E8" wp14:editId="62FE8400">
            <wp:extent cx="600075" cy="323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0075" cy="323850"/>
                    </a:xfrm>
                    <a:prstGeom prst="rect">
                      <a:avLst/>
                    </a:prstGeom>
                    <a:noFill/>
                    <a:ln>
                      <a:noFill/>
                    </a:ln>
                  </pic:spPr>
                </pic:pic>
              </a:graphicData>
            </a:graphic>
          </wp:inline>
        </w:drawing>
      </w:r>
    </w:p>
    <w:p w:rsidR="003A4D58" w:rsidRPr="00B0462B" w:rsidRDefault="00531D0C" w:rsidP="003A4D58">
      <w:pPr>
        <w:spacing w:after="0" w:line="240" w:lineRule="auto"/>
        <w:jc w:val="both"/>
        <w:rPr>
          <w:rFonts w:ascii="Verdana" w:hAnsi="Verdana"/>
          <w:sz w:val="24"/>
          <w:szCs w:val="24"/>
          <w:lang w:val="bg-BG"/>
        </w:rPr>
      </w:pPr>
      <w:r w:rsidRPr="00B0462B">
        <w:rPr>
          <w:rFonts w:ascii="Verdana" w:hAnsi="Verdana"/>
          <w:sz w:val="24"/>
          <w:szCs w:val="24"/>
          <w:lang w:val="bg-BG"/>
        </w:rPr>
        <w:t>Букса RS232 за обновяване софтуера на контролера. За обновяване на софтуера използвайте кабел RS232 със свързване 1:</w:t>
      </w:r>
      <w:proofErr w:type="spellStart"/>
      <w:r w:rsidRPr="00B0462B">
        <w:rPr>
          <w:rFonts w:ascii="Verdana" w:hAnsi="Verdana"/>
          <w:sz w:val="24"/>
          <w:szCs w:val="24"/>
          <w:lang w:val="bg-BG"/>
        </w:rPr>
        <w:t>1</w:t>
      </w:r>
      <w:proofErr w:type="spellEnd"/>
      <w:r w:rsidRPr="00B0462B">
        <w:rPr>
          <w:rFonts w:ascii="Verdana" w:hAnsi="Verdana"/>
          <w:sz w:val="24"/>
          <w:szCs w:val="24"/>
          <w:lang w:val="bg-BG"/>
        </w:rPr>
        <w:t xml:space="preserve"> (удълж</w:t>
      </w:r>
      <w:r w:rsidR="00B0462B">
        <w:rPr>
          <w:rFonts w:ascii="Verdana" w:hAnsi="Verdana"/>
          <w:sz w:val="24"/>
          <w:szCs w:val="24"/>
          <w:lang w:val="bg-BG"/>
        </w:rPr>
        <w:t>аващ</w:t>
      </w:r>
      <w:r w:rsidRPr="00B0462B">
        <w:rPr>
          <w:rFonts w:ascii="Verdana" w:hAnsi="Verdana"/>
          <w:sz w:val="24"/>
          <w:szCs w:val="24"/>
          <w:lang w:val="bg-BG"/>
        </w:rPr>
        <w:t xml:space="preserve"> кабел). Предлагат се и кабели USB към RS232. За процедурата по обновяване на софтуера виж файла за обновяване.</w:t>
      </w:r>
    </w:p>
    <w:p w:rsidR="00531D0C" w:rsidRPr="00B0462B" w:rsidRDefault="00531D0C" w:rsidP="003A4D58">
      <w:pPr>
        <w:spacing w:after="0" w:line="240" w:lineRule="auto"/>
        <w:jc w:val="both"/>
        <w:rPr>
          <w:rFonts w:ascii="Verdana" w:hAnsi="Verdana"/>
          <w:sz w:val="24"/>
          <w:szCs w:val="24"/>
          <w:lang w:val="bg-BG"/>
        </w:rPr>
      </w:pPr>
    </w:p>
    <w:p w:rsidR="00531D0C" w:rsidRPr="00B0462B" w:rsidRDefault="00531D0C" w:rsidP="00531D0C">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t>ЗАДВИЖВАНЕ НА СМЕСИТЕЛНАТА АРМАТУРА</w:t>
      </w:r>
    </w:p>
    <w:p w:rsidR="00531D0C" w:rsidRPr="00B0462B" w:rsidRDefault="00531D0C" w:rsidP="003A4D58">
      <w:pPr>
        <w:spacing w:after="0" w:line="240" w:lineRule="auto"/>
        <w:jc w:val="both"/>
        <w:rPr>
          <w:rFonts w:ascii="Verdana" w:hAnsi="Verdana"/>
          <w:sz w:val="24"/>
          <w:szCs w:val="24"/>
          <w:lang w:val="bg-BG"/>
        </w:rPr>
      </w:pPr>
    </w:p>
    <w:p w:rsidR="00531D0C" w:rsidRPr="00B0462B" w:rsidRDefault="00531D0C" w:rsidP="00531D0C">
      <w:pPr>
        <w:spacing w:after="0" w:line="240" w:lineRule="auto"/>
        <w:jc w:val="center"/>
        <w:rPr>
          <w:rFonts w:ascii="Verdana" w:hAnsi="Verdana"/>
          <w:sz w:val="24"/>
          <w:szCs w:val="24"/>
          <w:lang w:val="bg-BG"/>
        </w:rPr>
      </w:pPr>
      <w:r w:rsidRPr="00B0462B">
        <w:rPr>
          <w:rFonts w:ascii="Verdana" w:hAnsi="Verdana"/>
          <w:noProof/>
          <w:sz w:val="24"/>
          <w:szCs w:val="24"/>
          <w:lang w:val="bg-BG"/>
        </w:rPr>
        <w:drawing>
          <wp:inline distT="0" distB="0" distL="0" distR="0" wp14:anchorId="591AE118" wp14:editId="773A418A">
            <wp:extent cx="714375" cy="74295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14375" cy="742950"/>
                    </a:xfrm>
                    <a:prstGeom prst="rect">
                      <a:avLst/>
                    </a:prstGeom>
                    <a:noFill/>
                    <a:ln>
                      <a:noFill/>
                    </a:ln>
                  </pic:spPr>
                </pic:pic>
              </a:graphicData>
            </a:graphic>
          </wp:inline>
        </w:drawing>
      </w:r>
    </w:p>
    <w:p w:rsidR="00531D0C" w:rsidRPr="00B0462B" w:rsidRDefault="00531D0C" w:rsidP="003A4D58">
      <w:pPr>
        <w:spacing w:after="0" w:line="240" w:lineRule="auto"/>
        <w:jc w:val="both"/>
        <w:rPr>
          <w:rFonts w:ascii="Verdana" w:hAnsi="Verdana"/>
          <w:sz w:val="24"/>
          <w:szCs w:val="24"/>
          <w:lang w:val="bg-BG"/>
        </w:rPr>
      </w:pPr>
      <w:r w:rsidRPr="00B0462B">
        <w:rPr>
          <w:rFonts w:ascii="Verdana" w:hAnsi="Verdana"/>
          <w:sz w:val="24"/>
          <w:szCs w:val="24"/>
          <w:lang w:val="bg-BG"/>
        </w:rPr>
        <w:t>Z – затваряне, N – неутрално положение, О – отваряне</w:t>
      </w:r>
    </w:p>
    <w:p w:rsidR="00531D0C" w:rsidRPr="00B0462B" w:rsidRDefault="00531D0C" w:rsidP="003A4D58">
      <w:pPr>
        <w:spacing w:after="0" w:line="240" w:lineRule="auto"/>
        <w:jc w:val="both"/>
        <w:rPr>
          <w:rFonts w:ascii="Verdana" w:hAnsi="Verdana"/>
          <w:sz w:val="24"/>
          <w:szCs w:val="24"/>
          <w:lang w:val="bg-BG"/>
        </w:rPr>
      </w:pPr>
      <w:r w:rsidRPr="00B0462B">
        <w:rPr>
          <w:rFonts w:ascii="Verdana" w:hAnsi="Verdana"/>
          <w:sz w:val="24"/>
          <w:szCs w:val="24"/>
          <w:lang w:val="bg-BG"/>
        </w:rPr>
        <w:t>Използвайте задвижване на смесителната арматура с три присъединителни точки, например AFRISO ARM 343.</w:t>
      </w:r>
    </w:p>
    <w:p w:rsidR="00531D0C" w:rsidRPr="00B0462B" w:rsidRDefault="00531D0C" w:rsidP="003A4D58">
      <w:pPr>
        <w:spacing w:after="0" w:line="240" w:lineRule="auto"/>
        <w:jc w:val="both"/>
        <w:rPr>
          <w:rFonts w:ascii="Verdana" w:hAnsi="Verdana"/>
          <w:sz w:val="24"/>
          <w:szCs w:val="24"/>
          <w:lang w:val="bg-BG"/>
        </w:rPr>
      </w:pPr>
      <w:r w:rsidRPr="00B0462B">
        <w:rPr>
          <w:rFonts w:ascii="Verdana" w:hAnsi="Verdana"/>
          <w:sz w:val="24"/>
          <w:szCs w:val="24"/>
          <w:lang w:val="bg-BG"/>
        </w:rPr>
        <w:t>Изтеглете с клещи зеления предпазител, свържете кабелите и притиснете отново зеления предпазител.</w:t>
      </w:r>
    </w:p>
    <w:p w:rsidR="00531D0C" w:rsidRPr="00B0462B" w:rsidRDefault="00531D0C" w:rsidP="003A4D58">
      <w:pPr>
        <w:spacing w:after="0" w:line="240" w:lineRule="auto"/>
        <w:jc w:val="both"/>
        <w:rPr>
          <w:rFonts w:ascii="Verdana" w:hAnsi="Verdana"/>
          <w:sz w:val="24"/>
          <w:szCs w:val="24"/>
          <w:lang w:val="bg-BG"/>
        </w:rPr>
      </w:pPr>
    </w:p>
    <w:p w:rsidR="00531D0C" w:rsidRPr="00B0462B" w:rsidRDefault="00531D0C" w:rsidP="003A4D58">
      <w:pPr>
        <w:spacing w:after="0" w:line="240" w:lineRule="auto"/>
        <w:jc w:val="both"/>
        <w:rPr>
          <w:rFonts w:ascii="Verdana" w:hAnsi="Verdana"/>
          <w:sz w:val="24"/>
          <w:szCs w:val="24"/>
          <w:lang w:val="bg-BG"/>
        </w:rPr>
        <w:sectPr w:rsidR="00531D0C" w:rsidRPr="00B0462B" w:rsidSect="006C585B">
          <w:pgSz w:w="12240" w:h="15840"/>
          <w:pgMar w:top="1440" w:right="1183" w:bottom="1440" w:left="1134" w:header="720" w:footer="720" w:gutter="0"/>
          <w:cols w:space="720"/>
          <w:docGrid w:linePitch="360"/>
        </w:sectPr>
      </w:pPr>
    </w:p>
    <w:p w:rsidR="00531D0C" w:rsidRPr="00B0462B" w:rsidRDefault="00531D0C" w:rsidP="00531D0C">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ОБЩО ОПИСАНИЕ</w:t>
      </w:r>
    </w:p>
    <w:p w:rsidR="00531D0C" w:rsidRPr="00B0462B" w:rsidRDefault="00531D0C" w:rsidP="003A4D58">
      <w:pPr>
        <w:spacing w:after="0" w:line="240" w:lineRule="auto"/>
        <w:jc w:val="both"/>
        <w:rPr>
          <w:rFonts w:ascii="Verdana" w:hAnsi="Verdana"/>
          <w:sz w:val="24"/>
          <w:szCs w:val="24"/>
          <w:lang w:val="bg-BG"/>
        </w:rPr>
      </w:pPr>
    </w:p>
    <w:p w:rsidR="00531D0C" w:rsidRPr="00B0462B" w:rsidRDefault="00531D0C" w:rsidP="00531D0C">
      <w:pPr>
        <w:spacing w:after="0" w:line="240" w:lineRule="auto"/>
        <w:jc w:val="center"/>
        <w:rPr>
          <w:rFonts w:ascii="Verdana" w:hAnsi="Verdana"/>
          <w:sz w:val="24"/>
          <w:szCs w:val="24"/>
          <w:lang w:val="bg-BG"/>
        </w:rPr>
      </w:pPr>
      <w:r w:rsidRPr="00B0462B">
        <w:rPr>
          <w:rFonts w:ascii="Verdana" w:hAnsi="Verdana"/>
          <w:noProof/>
          <w:sz w:val="24"/>
          <w:szCs w:val="24"/>
          <w:lang w:val="bg-BG"/>
        </w:rPr>
        <w:drawing>
          <wp:inline distT="0" distB="0" distL="0" distR="0" wp14:anchorId="10F13396" wp14:editId="1054BD10">
            <wp:extent cx="5133975" cy="37338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133975" cy="3733800"/>
                    </a:xfrm>
                    <a:prstGeom prst="rect">
                      <a:avLst/>
                    </a:prstGeom>
                    <a:noFill/>
                    <a:ln>
                      <a:noFill/>
                    </a:ln>
                  </pic:spPr>
                </pic:pic>
              </a:graphicData>
            </a:graphic>
          </wp:inline>
        </w:drawing>
      </w:r>
    </w:p>
    <w:p w:rsidR="00531D0C" w:rsidRPr="00B0462B" w:rsidRDefault="00531D0C" w:rsidP="003A4D58">
      <w:pPr>
        <w:spacing w:after="0" w:line="240" w:lineRule="auto"/>
        <w:jc w:val="both"/>
        <w:rPr>
          <w:rFonts w:ascii="Verdana" w:hAnsi="Verdana"/>
          <w:sz w:val="24"/>
          <w:szCs w:val="24"/>
          <w:lang w:val="bg-BG"/>
        </w:rPr>
      </w:pPr>
    </w:p>
    <w:p w:rsidR="00531D0C" w:rsidRPr="00B0462B" w:rsidRDefault="00531D0C" w:rsidP="00531D0C">
      <w:pPr>
        <w:pStyle w:val="ListParagraph"/>
        <w:numPr>
          <w:ilvl w:val="0"/>
          <w:numId w:val="3"/>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Ключ за включване/изключване (ON/OFF) на контролера</w:t>
      </w:r>
    </w:p>
    <w:p w:rsidR="00531D0C" w:rsidRPr="00B0462B" w:rsidRDefault="00531D0C" w:rsidP="00531D0C">
      <w:pPr>
        <w:pStyle w:val="ListParagraph"/>
        <w:numPr>
          <w:ilvl w:val="0"/>
          <w:numId w:val="3"/>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Сигнална светлина за състояние, зелено – контролерът е включен, червено – контролерът е изключен</w:t>
      </w:r>
    </w:p>
    <w:p w:rsidR="00531D0C" w:rsidRPr="00B0462B" w:rsidRDefault="00531D0C" w:rsidP="00531D0C">
      <w:pPr>
        <w:pStyle w:val="ListParagraph"/>
        <w:numPr>
          <w:ilvl w:val="0"/>
          <w:numId w:val="3"/>
        </w:numPr>
        <w:spacing w:after="0" w:line="240" w:lineRule="auto"/>
        <w:ind w:left="1134" w:hanging="774"/>
        <w:jc w:val="both"/>
        <w:rPr>
          <w:rFonts w:ascii="Verdana" w:hAnsi="Verdana"/>
          <w:sz w:val="24"/>
          <w:szCs w:val="24"/>
          <w:lang w:val="bg-BG"/>
        </w:rPr>
      </w:pPr>
      <w:r w:rsidRPr="00B0462B">
        <w:rPr>
          <w:rFonts w:ascii="Verdana" w:hAnsi="Verdana"/>
          <w:sz w:val="24"/>
          <w:szCs w:val="24"/>
          <w:lang w:val="bg-BG"/>
        </w:rPr>
        <w:t>Сензорен дисплей</w:t>
      </w:r>
    </w:p>
    <w:p w:rsidR="00531D0C" w:rsidRPr="00B0462B" w:rsidRDefault="00531D0C" w:rsidP="00531D0C">
      <w:pPr>
        <w:spacing w:after="0" w:line="240" w:lineRule="auto"/>
        <w:jc w:val="both"/>
        <w:rPr>
          <w:rFonts w:ascii="Verdana" w:hAnsi="Verdana"/>
          <w:sz w:val="24"/>
          <w:szCs w:val="24"/>
          <w:lang w:val="bg-BG"/>
        </w:rPr>
      </w:pPr>
    </w:p>
    <w:p w:rsidR="00CC5ECD" w:rsidRPr="00B0462B" w:rsidRDefault="00CC5ECD" w:rsidP="003A4D58">
      <w:pPr>
        <w:spacing w:after="0" w:line="240" w:lineRule="auto"/>
        <w:jc w:val="both"/>
        <w:rPr>
          <w:rFonts w:ascii="Verdana" w:hAnsi="Verdana"/>
          <w:sz w:val="24"/>
          <w:szCs w:val="24"/>
          <w:lang w:val="bg-BG"/>
        </w:rPr>
        <w:sectPr w:rsidR="00CC5ECD" w:rsidRPr="00B0462B" w:rsidSect="006C585B">
          <w:pgSz w:w="12240" w:h="15840"/>
          <w:pgMar w:top="1440" w:right="1183" w:bottom="1440" w:left="1134" w:header="720" w:footer="720" w:gutter="0"/>
          <w:cols w:space="720"/>
          <w:docGrid w:linePitch="360"/>
        </w:sectPr>
      </w:pPr>
    </w:p>
    <w:p w:rsidR="00531D0C" w:rsidRPr="00B0462B" w:rsidRDefault="00CC5ECD" w:rsidP="00CC5ECD">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ВКЛЮЧВАНЕ / ИЗКЛЮЧВАНЕ НА КОНТРОЛЕРА</w:t>
      </w:r>
    </w:p>
    <w:p w:rsidR="00531D0C" w:rsidRPr="00B0462B" w:rsidRDefault="00531D0C" w:rsidP="003A4D58">
      <w:pPr>
        <w:spacing w:after="0" w:line="240" w:lineRule="auto"/>
        <w:jc w:val="both"/>
        <w:rPr>
          <w:rFonts w:ascii="Verdana" w:hAnsi="Verdana"/>
          <w:sz w:val="24"/>
          <w:szCs w:val="24"/>
          <w:lang w:val="bg-BG"/>
        </w:rPr>
      </w:pPr>
    </w:p>
    <w:p w:rsidR="00CC5ECD" w:rsidRPr="00B0462B" w:rsidRDefault="00CC5ECD"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бутона </w:t>
      </w:r>
      <w:r w:rsidRPr="00B0462B">
        <w:rPr>
          <w:rFonts w:ascii="Verdana" w:hAnsi="Verdana"/>
          <w:noProof/>
          <w:sz w:val="24"/>
          <w:szCs w:val="24"/>
          <w:lang w:val="bg-BG"/>
        </w:rPr>
        <w:drawing>
          <wp:inline distT="0" distB="0" distL="0" distR="0" wp14:anchorId="1DE5D1CD" wp14:editId="14AE67CA">
            <wp:extent cx="333375" cy="3333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r w:rsidRPr="00B0462B">
        <w:rPr>
          <w:rFonts w:ascii="Verdana" w:hAnsi="Verdana"/>
          <w:sz w:val="24"/>
          <w:szCs w:val="24"/>
          <w:lang w:val="bg-BG"/>
        </w:rPr>
        <w:t xml:space="preserve"> на контролера, за да го включите. Ще се визуализира следния екран.</w:t>
      </w:r>
    </w:p>
    <w:p w:rsidR="00CC5ECD" w:rsidRPr="00B0462B" w:rsidRDefault="00CC5ECD"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01D05A59" wp14:editId="3126B105">
            <wp:extent cx="2886075" cy="16573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886075" cy="1657350"/>
                    </a:xfrm>
                    <a:prstGeom prst="rect">
                      <a:avLst/>
                    </a:prstGeom>
                    <a:noFill/>
                    <a:ln>
                      <a:noFill/>
                    </a:ln>
                  </pic:spPr>
                </pic:pic>
              </a:graphicData>
            </a:graphic>
          </wp:inline>
        </w:drawing>
      </w:r>
    </w:p>
    <w:p w:rsidR="00CC5ECD" w:rsidRPr="00B0462B" w:rsidRDefault="00CC5ECD"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w:t>
      </w:r>
      <w:r w:rsidRPr="00B0462B">
        <w:rPr>
          <w:rFonts w:ascii="Verdana" w:hAnsi="Verdana"/>
          <w:b/>
          <w:sz w:val="24"/>
          <w:szCs w:val="24"/>
          <w:lang w:val="bg-BG"/>
        </w:rPr>
        <w:t>TURN ON</w:t>
      </w:r>
      <w:r w:rsidRPr="00B0462B">
        <w:rPr>
          <w:rFonts w:ascii="Verdana" w:hAnsi="Verdana"/>
          <w:sz w:val="24"/>
          <w:szCs w:val="24"/>
          <w:lang w:val="bg-BG"/>
        </w:rPr>
        <w:t xml:space="preserve"> (включване), за да включите контролера или </w:t>
      </w:r>
      <w:r w:rsidRPr="00B0462B">
        <w:rPr>
          <w:rFonts w:ascii="Verdana" w:hAnsi="Verdana"/>
          <w:b/>
          <w:sz w:val="24"/>
          <w:szCs w:val="24"/>
          <w:lang w:val="bg-BG"/>
        </w:rPr>
        <w:t>QUIT</w:t>
      </w:r>
      <w:r w:rsidRPr="00B0462B">
        <w:rPr>
          <w:rFonts w:ascii="Verdana" w:hAnsi="Verdana"/>
          <w:sz w:val="24"/>
          <w:szCs w:val="24"/>
          <w:lang w:val="bg-BG"/>
        </w:rPr>
        <w:t xml:space="preserve"> (излизане), за да прекъснете операцията.</w:t>
      </w:r>
    </w:p>
    <w:p w:rsidR="00CC5ECD" w:rsidRPr="00B0462B" w:rsidRDefault="00CC5ECD" w:rsidP="003A4D58">
      <w:pPr>
        <w:spacing w:after="0" w:line="240" w:lineRule="auto"/>
        <w:jc w:val="both"/>
        <w:rPr>
          <w:rFonts w:ascii="Verdana" w:hAnsi="Verdana"/>
          <w:sz w:val="24"/>
          <w:szCs w:val="24"/>
          <w:lang w:val="bg-BG"/>
        </w:rPr>
      </w:pPr>
    </w:p>
    <w:p w:rsidR="00CC5ECD" w:rsidRPr="00B0462B" w:rsidRDefault="00CC5ECD" w:rsidP="00CC5ECD">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бутона </w:t>
      </w:r>
      <w:r w:rsidRPr="00B0462B">
        <w:rPr>
          <w:rFonts w:ascii="Verdana" w:hAnsi="Verdana"/>
          <w:noProof/>
          <w:sz w:val="24"/>
          <w:szCs w:val="24"/>
          <w:lang w:val="bg-BG"/>
        </w:rPr>
        <w:drawing>
          <wp:inline distT="0" distB="0" distL="0" distR="0" wp14:anchorId="3461D87F" wp14:editId="28BB5C27">
            <wp:extent cx="333375" cy="3333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3375" cy="333375"/>
                    </a:xfrm>
                    <a:prstGeom prst="rect">
                      <a:avLst/>
                    </a:prstGeom>
                    <a:noFill/>
                    <a:ln>
                      <a:noFill/>
                    </a:ln>
                  </pic:spPr>
                </pic:pic>
              </a:graphicData>
            </a:graphic>
          </wp:inline>
        </w:drawing>
      </w:r>
      <w:r w:rsidRPr="00B0462B">
        <w:rPr>
          <w:rFonts w:ascii="Verdana" w:hAnsi="Verdana"/>
          <w:sz w:val="24"/>
          <w:szCs w:val="24"/>
          <w:lang w:val="bg-BG"/>
        </w:rPr>
        <w:t xml:space="preserve"> на контролера, за да изключите горелката. Ще се визуализира следния екран.</w:t>
      </w:r>
    </w:p>
    <w:p w:rsidR="00CC5ECD" w:rsidRPr="00B0462B" w:rsidRDefault="00CC5ECD"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36CAF9BE" wp14:editId="23DBC2FF">
            <wp:extent cx="2924175" cy="16478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924175" cy="1647825"/>
                    </a:xfrm>
                    <a:prstGeom prst="rect">
                      <a:avLst/>
                    </a:prstGeom>
                    <a:noFill/>
                    <a:ln>
                      <a:noFill/>
                    </a:ln>
                  </pic:spPr>
                </pic:pic>
              </a:graphicData>
            </a:graphic>
          </wp:inline>
        </w:drawing>
      </w:r>
    </w:p>
    <w:p w:rsidR="00CC5ECD" w:rsidRPr="00B0462B" w:rsidRDefault="00CC5ECD" w:rsidP="00CC5ECD">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w:t>
      </w:r>
      <w:r w:rsidRPr="00B0462B">
        <w:rPr>
          <w:rFonts w:ascii="Verdana" w:hAnsi="Verdana"/>
          <w:b/>
          <w:sz w:val="24"/>
          <w:szCs w:val="24"/>
          <w:lang w:val="bg-BG"/>
        </w:rPr>
        <w:t>TURN OFF</w:t>
      </w:r>
      <w:r w:rsidRPr="00B0462B">
        <w:rPr>
          <w:rFonts w:ascii="Verdana" w:hAnsi="Verdana"/>
          <w:sz w:val="24"/>
          <w:szCs w:val="24"/>
          <w:lang w:val="bg-BG"/>
        </w:rPr>
        <w:t xml:space="preserve"> (изключване), за да изключите контролера или </w:t>
      </w:r>
      <w:r w:rsidRPr="00B0462B">
        <w:rPr>
          <w:rFonts w:ascii="Verdana" w:hAnsi="Verdana"/>
          <w:b/>
          <w:sz w:val="24"/>
          <w:szCs w:val="24"/>
          <w:lang w:val="bg-BG"/>
        </w:rPr>
        <w:t>QUIT</w:t>
      </w:r>
      <w:r w:rsidRPr="00B0462B">
        <w:rPr>
          <w:rFonts w:ascii="Verdana" w:hAnsi="Verdana"/>
          <w:sz w:val="24"/>
          <w:szCs w:val="24"/>
          <w:lang w:val="bg-BG"/>
        </w:rPr>
        <w:t xml:space="preserve"> (излизане), за да прекъснете операцията.</w:t>
      </w:r>
    </w:p>
    <w:p w:rsidR="00CC5ECD" w:rsidRPr="00B0462B" w:rsidRDefault="00CC5ECD" w:rsidP="003A4D58">
      <w:pPr>
        <w:spacing w:after="0" w:line="240" w:lineRule="auto"/>
        <w:jc w:val="both"/>
        <w:rPr>
          <w:rFonts w:ascii="Verdana" w:hAnsi="Verdana"/>
          <w:sz w:val="24"/>
          <w:szCs w:val="24"/>
          <w:lang w:val="bg-BG"/>
        </w:rPr>
      </w:pPr>
    </w:p>
    <w:p w:rsidR="00CC5ECD" w:rsidRPr="00B0462B" w:rsidRDefault="00CC5ECD" w:rsidP="003A4D58">
      <w:pPr>
        <w:spacing w:after="0" w:line="240" w:lineRule="auto"/>
        <w:jc w:val="both"/>
        <w:rPr>
          <w:rFonts w:ascii="Verdana" w:hAnsi="Verdana"/>
          <w:sz w:val="24"/>
          <w:szCs w:val="24"/>
          <w:lang w:val="bg-BG"/>
        </w:rPr>
      </w:pPr>
      <w:r w:rsidRPr="00B0462B">
        <w:rPr>
          <w:rFonts w:ascii="Verdana" w:hAnsi="Verdana"/>
          <w:sz w:val="24"/>
          <w:szCs w:val="24"/>
          <w:lang w:val="bg-BG"/>
        </w:rPr>
        <w:t>Контролерът запазва настройките и след включване възстановява последното състояние.</w:t>
      </w:r>
    </w:p>
    <w:p w:rsidR="00CC5ECD" w:rsidRPr="00B0462B" w:rsidRDefault="00CC5ECD" w:rsidP="003A4D58">
      <w:pPr>
        <w:spacing w:after="0" w:line="240" w:lineRule="auto"/>
        <w:jc w:val="both"/>
        <w:rPr>
          <w:rFonts w:ascii="Verdana" w:hAnsi="Verdana"/>
          <w:sz w:val="24"/>
          <w:szCs w:val="24"/>
          <w:lang w:val="bg-BG"/>
        </w:rPr>
      </w:pPr>
      <w:r w:rsidRPr="00B0462B">
        <w:rPr>
          <w:rFonts w:ascii="Verdana" w:hAnsi="Verdana"/>
          <w:sz w:val="24"/>
          <w:szCs w:val="24"/>
          <w:lang w:val="bg-BG"/>
        </w:rPr>
        <w:t>При изключване на контролера по тази процедура, той ще премине в режим STOP (спиране).</w:t>
      </w:r>
    </w:p>
    <w:p w:rsidR="00CC5ECD" w:rsidRPr="00B0462B" w:rsidRDefault="00CC5ECD"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Жарта запазва температура за продължително време и не е необходимо </w:t>
      </w:r>
      <w:r w:rsidR="00CF6910" w:rsidRPr="00B0462B">
        <w:rPr>
          <w:rFonts w:ascii="Verdana" w:hAnsi="Verdana"/>
          <w:sz w:val="24"/>
          <w:szCs w:val="24"/>
          <w:lang w:val="bg-BG"/>
        </w:rPr>
        <w:t>повторно пускане на котела, когато контроле</w:t>
      </w:r>
      <w:r w:rsidR="00B0462B">
        <w:rPr>
          <w:rFonts w:ascii="Verdana" w:hAnsi="Verdana"/>
          <w:sz w:val="24"/>
          <w:szCs w:val="24"/>
          <w:lang w:val="bg-BG"/>
        </w:rPr>
        <w:t>рът</w:t>
      </w:r>
      <w:r w:rsidR="00CF6910" w:rsidRPr="00B0462B">
        <w:rPr>
          <w:rFonts w:ascii="Verdana" w:hAnsi="Verdana"/>
          <w:sz w:val="24"/>
          <w:szCs w:val="24"/>
          <w:lang w:val="bg-BG"/>
        </w:rPr>
        <w:t xml:space="preserve"> е изведен за поддръжка.</w:t>
      </w:r>
    </w:p>
    <w:p w:rsidR="00CF6910" w:rsidRPr="00B0462B" w:rsidRDefault="00CF6910"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След кратък престой на контролера в състояние изключено и при положение, че все още има жар, за възстановяване на нормалната работа в меню </w:t>
      </w:r>
      <w:r w:rsidRPr="00B0462B">
        <w:rPr>
          <w:rFonts w:ascii="Verdana" w:hAnsi="Verdana"/>
          <w:b/>
          <w:sz w:val="24"/>
          <w:szCs w:val="24"/>
          <w:lang w:val="bg-BG"/>
        </w:rPr>
        <w:t>START</w:t>
      </w:r>
      <w:r w:rsidRPr="00B0462B">
        <w:rPr>
          <w:rFonts w:ascii="Verdana" w:hAnsi="Verdana"/>
          <w:sz w:val="24"/>
          <w:szCs w:val="24"/>
          <w:lang w:val="bg-BG"/>
        </w:rPr>
        <w:t xml:space="preserve"> (пуск) натиснете бутон </w:t>
      </w:r>
      <w:r w:rsidRPr="00B0462B">
        <w:rPr>
          <w:rFonts w:ascii="Verdana" w:hAnsi="Verdana"/>
          <w:b/>
          <w:sz w:val="24"/>
          <w:szCs w:val="24"/>
          <w:lang w:val="bg-BG"/>
        </w:rPr>
        <w:t>AFLAME</w:t>
      </w:r>
      <w:r w:rsidRPr="00B0462B">
        <w:rPr>
          <w:rFonts w:ascii="Verdana" w:hAnsi="Verdana"/>
          <w:sz w:val="24"/>
          <w:szCs w:val="24"/>
          <w:lang w:val="bg-BG"/>
        </w:rPr>
        <w:t>.</w:t>
      </w:r>
    </w:p>
    <w:p w:rsidR="00CC5ECD" w:rsidRPr="00B0462B" w:rsidRDefault="00CC5ECD" w:rsidP="003A4D58">
      <w:pPr>
        <w:spacing w:after="0" w:line="240" w:lineRule="auto"/>
        <w:jc w:val="both"/>
        <w:rPr>
          <w:rFonts w:ascii="Verdana" w:hAnsi="Verdana"/>
          <w:sz w:val="24"/>
          <w:szCs w:val="24"/>
          <w:lang w:val="bg-BG"/>
        </w:rPr>
      </w:pPr>
    </w:p>
    <w:p w:rsidR="00CF6910" w:rsidRPr="00B0462B" w:rsidRDefault="00CF6910" w:rsidP="003A4D58">
      <w:pPr>
        <w:spacing w:after="0" w:line="240" w:lineRule="auto"/>
        <w:jc w:val="both"/>
        <w:rPr>
          <w:rFonts w:ascii="Verdana" w:hAnsi="Verdana"/>
          <w:sz w:val="24"/>
          <w:szCs w:val="24"/>
          <w:lang w:val="bg-BG"/>
        </w:rPr>
        <w:sectPr w:rsidR="00CF6910" w:rsidRPr="00B0462B" w:rsidSect="006C585B">
          <w:pgSz w:w="12240" w:h="15840"/>
          <w:pgMar w:top="1440" w:right="1183" w:bottom="1440" w:left="1134" w:header="720" w:footer="720" w:gutter="0"/>
          <w:cols w:space="720"/>
          <w:docGrid w:linePitch="360"/>
        </w:sectPr>
      </w:pPr>
    </w:p>
    <w:p w:rsidR="00CC5ECD" w:rsidRPr="00B0462B" w:rsidRDefault="00CF6910" w:rsidP="00CF6910">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ОСНОВЕН ЕКРАН</w:t>
      </w:r>
    </w:p>
    <w:p w:rsidR="00CF6910" w:rsidRPr="00B0462B" w:rsidRDefault="00CF6910" w:rsidP="003A4D58">
      <w:pPr>
        <w:spacing w:after="0" w:line="240" w:lineRule="auto"/>
        <w:jc w:val="both"/>
        <w:rPr>
          <w:rFonts w:ascii="Verdana" w:hAnsi="Verdana"/>
          <w:sz w:val="24"/>
          <w:szCs w:val="24"/>
          <w:lang w:val="bg-BG"/>
        </w:rPr>
      </w:pPr>
    </w:p>
    <w:p w:rsidR="00CF6910" w:rsidRPr="00B0462B" w:rsidRDefault="00CF6910"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40D4635D" wp14:editId="2EF4BF80">
            <wp:extent cx="6315075" cy="3273131"/>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15075" cy="3273131"/>
                    </a:xfrm>
                    <a:prstGeom prst="rect">
                      <a:avLst/>
                    </a:prstGeom>
                    <a:noFill/>
                    <a:ln>
                      <a:noFill/>
                    </a:ln>
                  </pic:spPr>
                </pic:pic>
              </a:graphicData>
            </a:graphic>
          </wp:inline>
        </w:drawing>
      </w:r>
    </w:p>
    <w:p w:rsidR="00CF6910" w:rsidRPr="00B0462B" w:rsidRDefault="00CF6910" w:rsidP="003A4D58">
      <w:pPr>
        <w:spacing w:after="0" w:line="240" w:lineRule="auto"/>
        <w:jc w:val="both"/>
        <w:rPr>
          <w:rFonts w:ascii="Verdana" w:hAnsi="Verdana"/>
          <w:sz w:val="24"/>
          <w:szCs w:val="24"/>
          <w:lang w:val="bg-BG"/>
        </w:rPr>
      </w:pPr>
    </w:p>
    <w:p w:rsidR="00CF6910" w:rsidRPr="00B0462B" w:rsidRDefault="00766A29"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Основният екран се състои от 4 панела (BURNER- горелка, BOILER- котел, CH- централно отопление, DHW- битово горещо водоснабдяване). Докоснете панела, за да влезете в менюто с предлаганите настройки. </w:t>
      </w:r>
      <w:r w:rsidR="007C7937" w:rsidRPr="00B0462B">
        <w:rPr>
          <w:rFonts w:ascii="Verdana" w:hAnsi="Verdana"/>
          <w:sz w:val="24"/>
          <w:szCs w:val="24"/>
          <w:lang w:val="bg-BG"/>
        </w:rPr>
        <w:t>Натиснете панел BURNER- горелка, за да отворите екрана с параметрите на горелката. Натиснете бутона (например MENU- меню), за да го активирате.</w:t>
      </w:r>
    </w:p>
    <w:p w:rsidR="007C7937" w:rsidRPr="00B0462B" w:rsidRDefault="007C7937" w:rsidP="003A4D58">
      <w:pPr>
        <w:spacing w:after="0" w:line="240" w:lineRule="auto"/>
        <w:jc w:val="both"/>
        <w:rPr>
          <w:rFonts w:ascii="Verdana" w:hAnsi="Verdana"/>
          <w:sz w:val="24"/>
          <w:szCs w:val="24"/>
          <w:lang w:val="bg-BG"/>
        </w:rPr>
      </w:pPr>
    </w:p>
    <w:p w:rsidR="007C7937" w:rsidRPr="00B0462B" w:rsidRDefault="007C7937"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бутон </w:t>
      </w:r>
      <w:r w:rsidRPr="00B0462B">
        <w:rPr>
          <w:rFonts w:ascii="Verdana" w:hAnsi="Verdana"/>
          <w:noProof/>
          <w:sz w:val="24"/>
          <w:szCs w:val="24"/>
          <w:lang w:val="bg-BG"/>
        </w:rPr>
        <w:drawing>
          <wp:inline distT="0" distB="0" distL="0" distR="0" wp14:anchorId="7E636DBC" wp14:editId="4775B624">
            <wp:extent cx="1133475" cy="29527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133475" cy="295275"/>
                    </a:xfrm>
                    <a:prstGeom prst="rect">
                      <a:avLst/>
                    </a:prstGeom>
                    <a:noFill/>
                    <a:ln>
                      <a:noFill/>
                    </a:ln>
                  </pic:spPr>
                </pic:pic>
              </a:graphicData>
            </a:graphic>
          </wp:inline>
        </w:drawing>
      </w:r>
      <w:r w:rsidRPr="00B0462B">
        <w:rPr>
          <w:rFonts w:ascii="Verdana" w:hAnsi="Verdana"/>
          <w:sz w:val="24"/>
          <w:szCs w:val="24"/>
          <w:lang w:val="bg-BG"/>
        </w:rPr>
        <w:t xml:space="preserve"> - отваря екран START/STOP на горелката.</w:t>
      </w:r>
    </w:p>
    <w:p w:rsidR="007C7937" w:rsidRPr="00B0462B" w:rsidRDefault="007C7937" w:rsidP="003A4D58">
      <w:pPr>
        <w:spacing w:after="0" w:line="240" w:lineRule="auto"/>
        <w:jc w:val="both"/>
        <w:rPr>
          <w:rFonts w:ascii="Verdana" w:hAnsi="Verdana"/>
          <w:sz w:val="24"/>
          <w:szCs w:val="24"/>
          <w:lang w:val="bg-BG"/>
        </w:rPr>
      </w:pPr>
    </w:p>
    <w:p w:rsidR="007C7937" w:rsidRPr="00B0462B" w:rsidRDefault="007C7937"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бутон </w:t>
      </w:r>
      <w:r w:rsidRPr="00B0462B">
        <w:rPr>
          <w:rFonts w:ascii="Verdana" w:hAnsi="Verdana"/>
          <w:noProof/>
          <w:sz w:val="24"/>
          <w:szCs w:val="24"/>
          <w:lang w:val="bg-BG"/>
        </w:rPr>
        <w:drawing>
          <wp:inline distT="0" distB="0" distL="0" distR="0" wp14:anchorId="09D94BD6" wp14:editId="703F1287">
            <wp:extent cx="600075" cy="285750"/>
            <wp:effectExtent l="0" t="0" r="952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00075" cy="285750"/>
                    </a:xfrm>
                    <a:prstGeom prst="rect">
                      <a:avLst/>
                    </a:prstGeom>
                    <a:noFill/>
                    <a:ln>
                      <a:noFill/>
                    </a:ln>
                  </pic:spPr>
                </pic:pic>
              </a:graphicData>
            </a:graphic>
          </wp:inline>
        </w:drawing>
      </w:r>
      <w:r w:rsidRPr="00B0462B">
        <w:rPr>
          <w:rFonts w:ascii="Verdana" w:hAnsi="Verdana"/>
          <w:sz w:val="24"/>
          <w:szCs w:val="24"/>
          <w:lang w:val="bg-BG"/>
        </w:rPr>
        <w:t xml:space="preserve"> - екран общи настройки.</w:t>
      </w:r>
    </w:p>
    <w:p w:rsidR="00CF6910" w:rsidRPr="00B0462B" w:rsidRDefault="00CF6910" w:rsidP="003A4D58">
      <w:pPr>
        <w:spacing w:after="0" w:line="240" w:lineRule="auto"/>
        <w:jc w:val="both"/>
        <w:rPr>
          <w:rFonts w:ascii="Verdana" w:hAnsi="Verdana"/>
          <w:sz w:val="24"/>
          <w:szCs w:val="24"/>
          <w:lang w:val="bg-BG"/>
        </w:rPr>
      </w:pPr>
    </w:p>
    <w:p w:rsidR="00CF6910" w:rsidRPr="00B0462B" w:rsidRDefault="007C7937"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бутон </w:t>
      </w:r>
      <w:r w:rsidRPr="00B0462B">
        <w:rPr>
          <w:rFonts w:ascii="Verdana" w:hAnsi="Verdana"/>
          <w:noProof/>
          <w:sz w:val="24"/>
          <w:szCs w:val="24"/>
          <w:lang w:val="bg-BG"/>
        </w:rPr>
        <w:drawing>
          <wp:inline distT="0" distB="0" distL="0" distR="0" wp14:anchorId="3EB6B151" wp14:editId="01BD360A">
            <wp:extent cx="295275" cy="2952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95275" cy="295275"/>
                    </a:xfrm>
                    <a:prstGeom prst="rect">
                      <a:avLst/>
                    </a:prstGeom>
                    <a:noFill/>
                    <a:ln>
                      <a:noFill/>
                    </a:ln>
                  </pic:spPr>
                </pic:pic>
              </a:graphicData>
            </a:graphic>
          </wp:inline>
        </w:drawing>
      </w:r>
      <w:r w:rsidRPr="00B0462B">
        <w:rPr>
          <w:rFonts w:ascii="Verdana" w:hAnsi="Verdana"/>
          <w:sz w:val="24"/>
          <w:szCs w:val="24"/>
          <w:lang w:val="bg-BG"/>
        </w:rPr>
        <w:t xml:space="preserve"> - в</w:t>
      </w:r>
      <w:r w:rsidR="00B0462B">
        <w:rPr>
          <w:rFonts w:ascii="Verdana" w:hAnsi="Verdana"/>
          <w:sz w:val="24"/>
          <w:szCs w:val="24"/>
          <w:lang w:val="bg-BG"/>
        </w:rPr>
        <w:t>к</w:t>
      </w:r>
      <w:r w:rsidRPr="00B0462B">
        <w:rPr>
          <w:rFonts w:ascii="Verdana" w:hAnsi="Verdana"/>
          <w:sz w:val="24"/>
          <w:szCs w:val="24"/>
          <w:lang w:val="bg-BG"/>
        </w:rPr>
        <w:t>лючване/изключване на контролера или връщане към основния прозорец.</w:t>
      </w:r>
    </w:p>
    <w:p w:rsidR="00531D0C" w:rsidRPr="00B0462B" w:rsidRDefault="00531D0C" w:rsidP="003A4D58">
      <w:pPr>
        <w:spacing w:after="0" w:line="240" w:lineRule="auto"/>
        <w:jc w:val="both"/>
        <w:rPr>
          <w:rFonts w:ascii="Verdana" w:hAnsi="Verdana"/>
          <w:sz w:val="24"/>
          <w:szCs w:val="24"/>
          <w:lang w:val="bg-BG"/>
        </w:rPr>
      </w:pPr>
    </w:p>
    <w:p w:rsidR="007C7937" w:rsidRPr="00B0462B" w:rsidRDefault="007C7937" w:rsidP="003A4D58">
      <w:pPr>
        <w:spacing w:after="0" w:line="240" w:lineRule="auto"/>
        <w:jc w:val="both"/>
        <w:rPr>
          <w:rFonts w:ascii="Verdana" w:hAnsi="Verdana"/>
          <w:sz w:val="24"/>
          <w:szCs w:val="24"/>
          <w:lang w:val="bg-BG"/>
        </w:rPr>
      </w:pPr>
    </w:p>
    <w:p w:rsidR="007C7937" w:rsidRPr="00B0462B" w:rsidRDefault="007C7937" w:rsidP="003A4D58">
      <w:pPr>
        <w:spacing w:after="0" w:line="240" w:lineRule="auto"/>
        <w:jc w:val="both"/>
        <w:rPr>
          <w:rFonts w:ascii="Verdana" w:hAnsi="Verdana"/>
          <w:sz w:val="24"/>
          <w:szCs w:val="24"/>
          <w:lang w:val="bg-BG"/>
        </w:rPr>
        <w:sectPr w:rsidR="007C7937" w:rsidRPr="00B0462B" w:rsidSect="006C585B">
          <w:pgSz w:w="12240" w:h="15840"/>
          <w:pgMar w:top="1440" w:right="1183" w:bottom="1440" w:left="1134" w:header="720" w:footer="720" w:gutter="0"/>
          <w:cols w:space="720"/>
          <w:docGrid w:linePitch="360"/>
        </w:sectPr>
      </w:pPr>
    </w:p>
    <w:p w:rsidR="007C7937" w:rsidRPr="00B0462B" w:rsidRDefault="007C7937" w:rsidP="007C7937">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ПРОМЯНА И СЪХРАНЕНИЕ НА ПАРАМЕТРИ</w:t>
      </w:r>
    </w:p>
    <w:p w:rsidR="007C7937" w:rsidRPr="00B0462B" w:rsidRDefault="007C7937" w:rsidP="003A4D58">
      <w:pPr>
        <w:spacing w:after="0" w:line="240" w:lineRule="auto"/>
        <w:jc w:val="both"/>
        <w:rPr>
          <w:rFonts w:ascii="Verdana" w:hAnsi="Verdana"/>
          <w:sz w:val="24"/>
          <w:szCs w:val="24"/>
          <w:lang w:val="bg-BG"/>
        </w:rPr>
      </w:pPr>
    </w:p>
    <w:p w:rsidR="007C7937" w:rsidRPr="00B0462B" w:rsidRDefault="007C7937" w:rsidP="003A4D58">
      <w:pPr>
        <w:spacing w:after="0" w:line="240" w:lineRule="auto"/>
        <w:jc w:val="both"/>
        <w:rPr>
          <w:rFonts w:ascii="Verdana" w:hAnsi="Verdana"/>
          <w:sz w:val="24"/>
          <w:szCs w:val="24"/>
          <w:lang w:val="bg-BG"/>
        </w:rPr>
      </w:pPr>
      <w:r w:rsidRPr="00B0462B">
        <w:rPr>
          <w:rFonts w:ascii="Verdana" w:hAnsi="Verdana"/>
          <w:sz w:val="24"/>
          <w:szCs w:val="24"/>
          <w:lang w:val="bg-BG"/>
        </w:rPr>
        <w:t>Контролерът използва постоянна памет за съхранение на всички параметри.</w:t>
      </w:r>
    </w:p>
    <w:p w:rsidR="007C7937" w:rsidRPr="00B0462B" w:rsidRDefault="007C7937"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Зелен бутон </w:t>
      </w:r>
      <w:r w:rsidRPr="00B0462B">
        <w:rPr>
          <w:rFonts w:ascii="Verdana" w:hAnsi="Verdana"/>
          <w:b/>
          <w:sz w:val="24"/>
          <w:szCs w:val="24"/>
          <w:lang w:val="bg-BG"/>
        </w:rPr>
        <w:t>SAVE-запаметяване</w:t>
      </w:r>
      <w:r w:rsidRPr="00B0462B">
        <w:rPr>
          <w:rFonts w:ascii="Verdana" w:hAnsi="Verdana"/>
          <w:sz w:val="24"/>
          <w:szCs w:val="24"/>
          <w:lang w:val="bg-BG"/>
        </w:rPr>
        <w:t xml:space="preserve"> е разположен на всеки екран с параметри. Ако стойностите на парамет</w:t>
      </w:r>
      <w:r w:rsidR="00B0462B">
        <w:rPr>
          <w:rFonts w:ascii="Verdana" w:hAnsi="Verdana"/>
          <w:sz w:val="24"/>
          <w:szCs w:val="24"/>
          <w:lang w:val="bg-BG"/>
        </w:rPr>
        <w:t>ъ</w:t>
      </w:r>
      <w:r w:rsidRPr="00B0462B">
        <w:rPr>
          <w:rFonts w:ascii="Verdana" w:hAnsi="Verdana"/>
          <w:sz w:val="24"/>
          <w:szCs w:val="24"/>
          <w:lang w:val="bg-BG"/>
        </w:rPr>
        <w:t xml:space="preserve">ра са променени, то цветът на бутона се променя в червен. Натиснете </w:t>
      </w:r>
      <w:r w:rsidRPr="00B0462B">
        <w:rPr>
          <w:rFonts w:ascii="Verdana" w:hAnsi="Verdana"/>
          <w:b/>
          <w:sz w:val="24"/>
          <w:szCs w:val="24"/>
          <w:lang w:val="bg-BG"/>
        </w:rPr>
        <w:t>SAVE-запаметяване</w:t>
      </w:r>
      <w:r w:rsidRPr="00B0462B">
        <w:rPr>
          <w:rFonts w:ascii="Verdana" w:hAnsi="Verdana"/>
          <w:sz w:val="24"/>
          <w:szCs w:val="24"/>
          <w:lang w:val="bg-BG"/>
        </w:rPr>
        <w:t xml:space="preserve">, за да запомните новата стойност. </w:t>
      </w:r>
      <w:r w:rsidR="0046415E" w:rsidRPr="00B0462B">
        <w:rPr>
          <w:rFonts w:ascii="Verdana" w:hAnsi="Verdana"/>
          <w:sz w:val="24"/>
          <w:szCs w:val="24"/>
          <w:lang w:val="bg-BG"/>
        </w:rPr>
        <w:t xml:space="preserve">Натиснете </w:t>
      </w:r>
      <w:r w:rsidR="0046415E" w:rsidRPr="00B0462B">
        <w:rPr>
          <w:rFonts w:ascii="Verdana" w:hAnsi="Verdana"/>
          <w:b/>
          <w:sz w:val="24"/>
          <w:szCs w:val="24"/>
          <w:lang w:val="bg-BG"/>
        </w:rPr>
        <w:t>QUIT-изход</w:t>
      </w:r>
      <w:r w:rsidR="0046415E" w:rsidRPr="00B0462B">
        <w:rPr>
          <w:rFonts w:ascii="Verdana" w:hAnsi="Verdana"/>
          <w:sz w:val="24"/>
          <w:szCs w:val="24"/>
          <w:lang w:val="bg-BG"/>
        </w:rPr>
        <w:t>, за да излезете от менюто без да запомняте промените. Възстановяват се предишните настройки.</w:t>
      </w:r>
    </w:p>
    <w:p w:rsidR="0046415E" w:rsidRPr="00B0462B" w:rsidRDefault="0046415E" w:rsidP="003A4D58">
      <w:pPr>
        <w:spacing w:after="0" w:line="240" w:lineRule="auto"/>
        <w:jc w:val="both"/>
        <w:rPr>
          <w:rFonts w:ascii="Verdana" w:hAnsi="Verdana"/>
          <w:sz w:val="24"/>
          <w:szCs w:val="24"/>
          <w:lang w:val="bg-BG"/>
        </w:rPr>
      </w:pPr>
    </w:p>
    <w:p w:rsidR="0046415E" w:rsidRPr="00B0462B" w:rsidRDefault="0046415E"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52CEC74B" wp14:editId="61C061C9">
            <wp:extent cx="3457575" cy="165735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457575" cy="1657350"/>
                    </a:xfrm>
                    <a:prstGeom prst="rect">
                      <a:avLst/>
                    </a:prstGeom>
                    <a:noFill/>
                    <a:ln>
                      <a:noFill/>
                    </a:ln>
                  </pic:spPr>
                </pic:pic>
              </a:graphicData>
            </a:graphic>
          </wp:inline>
        </w:drawing>
      </w:r>
    </w:p>
    <w:p w:rsidR="007C7937" w:rsidRPr="00B0462B" w:rsidRDefault="007C7937" w:rsidP="003A4D58">
      <w:pPr>
        <w:spacing w:after="0" w:line="240" w:lineRule="auto"/>
        <w:jc w:val="both"/>
        <w:rPr>
          <w:rFonts w:ascii="Verdana" w:hAnsi="Verdana"/>
          <w:sz w:val="24"/>
          <w:szCs w:val="24"/>
          <w:lang w:val="bg-BG"/>
        </w:rPr>
      </w:pPr>
    </w:p>
    <w:p w:rsidR="007C7937" w:rsidRPr="00B0462B" w:rsidRDefault="0046415E" w:rsidP="003A4D58">
      <w:pPr>
        <w:spacing w:after="0" w:line="240" w:lineRule="auto"/>
        <w:jc w:val="both"/>
        <w:rPr>
          <w:rFonts w:ascii="Verdana" w:hAnsi="Verdana"/>
          <w:sz w:val="24"/>
          <w:szCs w:val="24"/>
          <w:lang w:val="bg-BG"/>
        </w:rPr>
      </w:pPr>
      <w:r w:rsidRPr="00B0462B">
        <w:rPr>
          <w:rFonts w:ascii="Verdana" w:hAnsi="Verdana"/>
          <w:sz w:val="24"/>
          <w:szCs w:val="24"/>
          <w:lang w:val="bg-BG"/>
        </w:rPr>
        <w:t>Параметрите на горивния процес и списъка на събитията се запомнят автоматично.</w:t>
      </w:r>
    </w:p>
    <w:p w:rsidR="007C7937" w:rsidRPr="00B0462B" w:rsidRDefault="007C7937" w:rsidP="003A4D58">
      <w:pPr>
        <w:spacing w:after="0" w:line="240" w:lineRule="auto"/>
        <w:jc w:val="both"/>
        <w:rPr>
          <w:rFonts w:ascii="Verdana" w:hAnsi="Verdana"/>
          <w:sz w:val="24"/>
          <w:szCs w:val="24"/>
          <w:lang w:val="bg-BG"/>
        </w:rPr>
      </w:pPr>
    </w:p>
    <w:p w:rsidR="00344492" w:rsidRPr="00B0462B" w:rsidRDefault="00344492" w:rsidP="003A4D58">
      <w:pPr>
        <w:spacing w:after="0" w:line="240" w:lineRule="auto"/>
        <w:jc w:val="both"/>
        <w:rPr>
          <w:rFonts w:ascii="Verdana" w:hAnsi="Verdana"/>
          <w:sz w:val="24"/>
          <w:szCs w:val="24"/>
          <w:lang w:val="bg-BG"/>
        </w:rPr>
      </w:pPr>
    </w:p>
    <w:p w:rsidR="00344492" w:rsidRPr="00B0462B" w:rsidRDefault="00344492" w:rsidP="003A4D58">
      <w:pPr>
        <w:spacing w:after="0" w:line="240" w:lineRule="auto"/>
        <w:jc w:val="both"/>
        <w:rPr>
          <w:rFonts w:ascii="Verdana" w:hAnsi="Verdana"/>
          <w:sz w:val="24"/>
          <w:szCs w:val="24"/>
          <w:lang w:val="bg-BG"/>
        </w:rPr>
        <w:sectPr w:rsidR="00344492" w:rsidRPr="00B0462B" w:rsidSect="006C585B">
          <w:pgSz w:w="12240" w:h="15840"/>
          <w:pgMar w:top="1440" w:right="1183" w:bottom="1440" w:left="1134" w:header="720" w:footer="720" w:gutter="0"/>
          <w:cols w:space="720"/>
          <w:docGrid w:linePitch="360"/>
        </w:sectPr>
      </w:pPr>
    </w:p>
    <w:p w:rsidR="00344492" w:rsidRPr="00B0462B" w:rsidRDefault="00344492" w:rsidP="00344492">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ГОРЕЛКА</w:t>
      </w:r>
    </w:p>
    <w:p w:rsidR="00344492" w:rsidRPr="00B0462B" w:rsidRDefault="00344492" w:rsidP="003A4D58">
      <w:pPr>
        <w:spacing w:after="0" w:line="240" w:lineRule="auto"/>
        <w:jc w:val="both"/>
        <w:rPr>
          <w:rFonts w:ascii="Verdana" w:hAnsi="Verdana"/>
          <w:sz w:val="24"/>
          <w:szCs w:val="24"/>
          <w:lang w:val="bg-BG"/>
        </w:rPr>
      </w:pPr>
    </w:p>
    <w:p w:rsidR="00344492" w:rsidRPr="00B0462B" w:rsidRDefault="00344492" w:rsidP="00EB759A">
      <w:pPr>
        <w:spacing w:after="0" w:line="240" w:lineRule="auto"/>
        <w:jc w:val="center"/>
        <w:rPr>
          <w:rFonts w:ascii="Verdana" w:hAnsi="Verdana"/>
          <w:sz w:val="24"/>
          <w:szCs w:val="24"/>
          <w:lang w:val="bg-BG"/>
        </w:rPr>
      </w:pPr>
      <w:r w:rsidRPr="00B0462B">
        <w:rPr>
          <w:rFonts w:ascii="Verdana" w:hAnsi="Verdana"/>
          <w:noProof/>
          <w:sz w:val="24"/>
          <w:szCs w:val="24"/>
          <w:lang w:val="bg-BG"/>
        </w:rPr>
        <w:drawing>
          <wp:inline distT="0" distB="0" distL="0" distR="0" wp14:anchorId="2C744F30" wp14:editId="050E9EE3">
            <wp:extent cx="4429125" cy="1852021"/>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29125" cy="1852021"/>
                    </a:xfrm>
                    <a:prstGeom prst="rect">
                      <a:avLst/>
                    </a:prstGeom>
                    <a:noFill/>
                    <a:ln>
                      <a:noFill/>
                    </a:ln>
                  </pic:spPr>
                </pic:pic>
              </a:graphicData>
            </a:graphic>
          </wp:inline>
        </w:drawing>
      </w:r>
    </w:p>
    <w:p w:rsidR="00344492" w:rsidRPr="00B0462B" w:rsidRDefault="00344492"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Графични символи на екрана на горелката. Графичните символи </w:t>
      </w:r>
      <w:r w:rsidR="00C874F5" w:rsidRPr="00B0462B">
        <w:rPr>
          <w:rFonts w:ascii="Verdana" w:hAnsi="Verdana"/>
          <w:sz w:val="24"/>
          <w:szCs w:val="24"/>
          <w:lang w:val="bg-BG"/>
        </w:rPr>
        <w:t>на екрана на горелката се използват за визуализация на работата на системата. Например при работа на вентилатора графиката визуализира въртене на вентилатора.</w:t>
      </w:r>
    </w:p>
    <w:p w:rsidR="00C874F5" w:rsidRPr="00B0462B" w:rsidRDefault="00C874F5" w:rsidP="003A4D58">
      <w:pPr>
        <w:spacing w:after="0" w:line="240" w:lineRule="auto"/>
        <w:jc w:val="both"/>
        <w:rPr>
          <w:rFonts w:ascii="Verdana" w:hAnsi="Verdana"/>
          <w:sz w:val="24"/>
          <w:szCs w:val="24"/>
          <w:lang w:val="bg-BG"/>
        </w:rPr>
      </w:pPr>
      <w:r w:rsidRPr="00B0462B">
        <w:rPr>
          <w:rFonts w:ascii="Verdana" w:hAnsi="Verdana"/>
          <w:sz w:val="24"/>
          <w:szCs w:val="24"/>
          <w:lang w:val="bg-BG"/>
        </w:rPr>
        <w:t>Също така се визуализират задание и текуща температура на котела и температура на димните газове.</w:t>
      </w:r>
    </w:p>
    <w:p w:rsidR="00344492" w:rsidRPr="00B0462B" w:rsidRDefault="00C874F5" w:rsidP="003A4D58">
      <w:pPr>
        <w:spacing w:after="0" w:line="240" w:lineRule="auto"/>
        <w:jc w:val="both"/>
        <w:rPr>
          <w:rFonts w:ascii="Verdana" w:hAnsi="Verdana"/>
          <w:sz w:val="24"/>
          <w:szCs w:val="24"/>
          <w:lang w:val="bg-BG"/>
        </w:rPr>
      </w:pPr>
      <w:r w:rsidRPr="00B0462B">
        <w:rPr>
          <w:rFonts w:ascii="Verdana" w:hAnsi="Verdana"/>
          <w:sz w:val="24"/>
          <w:szCs w:val="24"/>
          <w:lang w:val="bg-BG"/>
        </w:rPr>
        <w:t>Параметри:</w:t>
      </w:r>
    </w:p>
    <w:p w:rsidR="00C874F5" w:rsidRPr="00B0462B" w:rsidRDefault="00C874F5" w:rsidP="00C874F5">
      <w:pPr>
        <w:pStyle w:val="ListParagraph"/>
        <w:numPr>
          <w:ilvl w:val="0"/>
          <w:numId w:val="4"/>
        </w:numPr>
        <w:spacing w:after="0" w:line="240" w:lineRule="auto"/>
        <w:jc w:val="both"/>
        <w:rPr>
          <w:rFonts w:ascii="Verdana" w:hAnsi="Verdana"/>
          <w:sz w:val="24"/>
          <w:szCs w:val="24"/>
          <w:lang w:val="bg-BG"/>
        </w:rPr>
      </w:pPr>
      <w:r w:rsidRPr="00B0462B">
        <w:rPr>
          <w:rFonts w:ascii="Verdana" w:hAnsi="Verdana"/>
          <w:sz w:val="24"/>
          <w:szCs w:val="24"/>
          <w:lang w:val="bg-BG"/>
        </w:rPr>
        <w:t xml:space="preserve">CMD POWER </w:t>
      </w:r>
      <w:r w:rsidR="00627DC3" w:rsidRPr="00B0462B">
        <w:rPr>
          <w:rFonts w:ascii="Verdana" w:hAnsi="Verdana"/>
          <w:sz w:val="24"/>
          <w:szCs w:val="24"/>
          <w:lang w:val="bg-BG"/>
        </w:rPr>
        <w:t>(задание за мощност)</w:t>
      </w:r>
      <w:r w:rsidRPr="00B0462B">
        <w:rPr>
          <w:rFonts w:ascii="Verdana" w:hAnsi="Verdana"/>
          <w:sz w:val="24"/>
          <w:szCs w:val="24"/>
          <w:lang w:val="bg-BG"/>
        </w:rPr>
        <w:t>– допустимо задание за мощност в меню MODULATION-модулация</w:t>
      </w:r>
    </w:p>
    <w:p w:rsidR="00C874F5" w:rsidRPr="00B0462B" w:rsidRDefault="00C874F5" w:rsidP="00C874F5">
      <w:pPr>
        <w:pStyle w:val="ListParagraph"/>
        <w:numPr>
          <w:ilvl w:val="0"/>
          <w:numId w:val="4"/>
        </w:numPr>
        <w:spacing w:after="0" w:line="240" w:lineRule="auto"/>
        <w:jc w:val="both"/>
        <w:rPr>
          <w:rFonts w:ascii="Verdana" w:hAnsi="Verdana"/>
          <w:sz w:val="24"/>
          <w:szCs w:val="24"/>
          <w:lang w:val="bg-BG"/>
        </w:rPr>
      </w:pPr>
      <w:r w:rsidRPr="00B0462B">
        <w:rPr>
          <w:rFonts w:ascii="Verdana" w:hAnsi="Verdana"/>
          <w:sz w:val="24"/>
          <w:szCs w:val="24"/>
          <w:lang w:val="bg-BG"/>
        </w:rPr>
        <w:t xml:space="preserve">POWER </w:t>
      </w:r>
      <w:r w:rsidR="00627DC3" w:rsidRPr="00B0462B">
        <w:rPr>
          <w:rFonts w:ascii="Verdana" w:hAnsi="Verdana"/>
          <w:sz w:val="24"/>
          <w:szCs w:val="24"/>
          <w:lang w:val="bg-BG"/>
        </w:rPr>
        <w:t xml:space="preserve">(мощност) </w:t>
      </w:r>
      <w:r w:rsidRPr="00B0462B">
        <w:rPr>
          <w:rFonts w:ascii="Verdana" w:hAnsi="Verdana"/>
          <w:sz w:val="24"/>
          <w:szCs w:val="24"/>
          <w:lang w:val="bg-BG"/>
        </w:rPr>
        <w:t>– действителна мощност на горелката (стабилизиране и модулация)</w:t>
      </w:r>
    </w:p>
    <w:p w:rsidR="00C874F5" w:rsidRPr="00B0462B" w:rsidRDefault="00C874F5" w:rsidP="00C874F5">
      <w:pPr>
        <w:pStyle w:val="ListParagraph"/>
        <w:numPr>
          <w:ilvl w:val="0"/>
          <w:numId w:val="4"/>
        </w:numPr>
        <w:spacing w:after="0" w:line="240" w:lineRule="auto"/>
        <w:jc w:val="both"/>
        <w:rPr>
          <w:rFonts w:ascii="Verdana" w:hAnsi="Verdana"/>
          <w:sz w:val="24"/>
          <w:szCs w:val="24"/>
          <w:lang w:val="bg-BG"/>
        </w:rPr>
      </w:pPr>
      <w:r w:rsidRPr="00B0462B">
        <w:rPr>
          <w:rFonts w:ascii="Verdana" w:hAnsi="Verdana"/>
          <w:sz w:val="24"/>
          <w:szCs w:val="24"/>
          <w:lang w:val="bg-BG"/>
        </w:rPr>
        <w:t xml:space="preserve">ACT. FUEL </w:t>
      </w:r>
      <w:r w:rsidR="00627DC3" w:rsidRPr="00B0462B">
        <w:rPr>
          <w:rFonts w:ascii="Verdana" w:hAnsi="Verdana"/>
          <w:sz w:val="24"/>
          <w:szCs w:val="24"/>
          <w:lang w:val="bg-BG"/>
        </w:rPr>
        <w:t>(</w:t>
      </w:r>
      <w:proofErr w:type="spellStart"/>
      <w:r w:rsidR="00627DC3" w:rsidRPr="00B0462B">
        <w:rPr>
          <w:rFonts w:ascii="Verdana" w:hAnsi="Verdana"/>
          <w:sz w:val="24"/>
          <w:szCs w:val="24"/>
          <w:lang w:val="bg-BG"/>
        </w:rPr>
        <w:t>действ</w:t>
      </w:r>
      <w:proofErr w:type="spellEnd"/>
      <w:r w:rsidR="00627DC3" w:rsidRPr="00B0462B">
        <w:rPr>
          <w:rFonts w:ascii="Verdana" w:hAnsi="Verdana"/>
          <w:sz w:val="24"/>
          <w:szCs w:val="24"/>
          <w:lang w:val="bg-BG"/>
        </w:rPr>
        <w:t>. гориво)</w:t>
      </w:r>
      <w:r w:rsidRPr="00B0462B">
        <w:rPr>
          <w:rFonts w:ascii="Verdana" w:hAnsi="Verdana"/>
          <w:sz w:val="24"/>
          <w:szCs w:val="24"/>
          <w:lang w:val="bg-BG"/>
        </w:rPr>
        <w:t>– действителна консумация на гориво на час</w:t>
      </w:r>
    </w:p>
    <w:p w:rsidR="00C874F5" w:rsidRPr="00B0462B" w:rsidRDefault="00C874F5" w:rsidP="00C874F5">
      <w:pPr>
        <w:pStyle w:val="ListParagraph"/>
        <w:numPr>
          <w:ilvl w:val="0"/>
          <w:numId w:val="4"/>
        </w:numPr>
        <w:spacing w:after="0" w:line="240" w:lineRule="auto"/>
        <w:jc w:val="both"/>
        <w:rPr>
          <w:rFonts w:ascii="Verdana" w:hAnsi="Verdana"/>
          <w:sz w:val="24"/>
          <w:szCs w:val="24"/>
          <w:lang w:val="bg-BG"/>
        </w:rPr>
      </w:pPr>
      <w:r w:rsidRPr="00B0462B">
        <w:rPr>
          <w:rFonts w:ascii="Verdana" w:hAnsi="Verdana"/>
          <w:sz w:val="24"/>
          <w:szCs w:val="24"/>
          <w:lang w:val="bg-BG"/>
        </w:rPr>
        <w:t>24h AVG – средна консумация на гориво за 24 часа</w:t>
      </w:r>
    </w:p>
    <w:p w:rsidR="00C874F5" w:rsidRPr="00B0462B" w:rsidRDefault="00C874F5" w:rsidP="00C874F5">
      <w:pPr>
        <w:pStyle w:val="ListParagraph"/>
        <w:numPr>
          <w:ilvl w:val="0"/>
          <w:numId w:val="4"/>
        </w:numPr>
        <w:spacing w:after="0" w:line="240" w:lineRule="auto"/>
        <w:jc w:val="both"/>
        <w:rPr>
          <w:rFonts w:ascii="Verdana" w:hAnsi="Verdana"/>
          <w:sz w:val="24"/>
          <w:szCs w:val="24"/>
          <w:lang w:val="bg-BG"/>
        </w:rPr>
      </w:pPr>
      <w:r w:rsidRPr="00B0462B">
        <w:rPr>
          <w:rFonts w:ascii="Verdana" w:hAnsi="Verdana"/>
          <w:sz w:val="24"/>
          <w:szCs w:val="24"/>
          <w:lang w:val="bg-BG"/>
        </w:rPr>
        <w:t xml:space="preserve">TOTAL FUEL </w:t>
      </w:r>
      <w:r w:rsidR="00627DC3" w:rsidRPr="00B0462B">
        <w:rPr>
          <w:rFonts w:ascii="Verdana" w:hAnsi="Verdana"/>
          <w:sz w:val="24"/>
          <w:szCs w:val="24"/>
          <w:lang w:val="bg-BG"/>
        </w:rPr>
        <w:t xml:space="preserve">(общо гориво) </w:t>
      </w:r>
      <w:r w:rsidRPr="00B0462B">
        <w:rPr>
          <w:rFonts w:ascii="Verdana" w:hAnsi="Verdana"/>
          <w:sz w:val="24"/>
          <w:szCs w:val="24"/>
          <w:lang w:val="bg-BG"/>
        </w:rPr>
        <w:t>– обща консумация на гориво от последното нулиране (</w:t>
      </w:r>
      <w:r w:rsidR="00B56050" w:rsidRPr="00B0462B">
        <w:rPr>
          <w:rFonts w:ascii="Verdana" w:hAnsi="Verdana"/>
          <w:sz w:val="24"/>
          <w:szCs w:val="24"/>
          <w:lang w:val="bg-BG"/>
        </w:rPr>
        <w:t>не се нулира при изключване) – нулира се посредством MENU (меню) – DEFAULTS (по подразбиране) – RESET USED FUEL CNTR (нулиране на използваното гориво)</w:t>
      </w:r>
    </w:p>
    <w:p w:rsidR="00B56050" w:rsidRPr="00B0462B" w:rsidRDefault="00B56050" w:rsidP="00C874F5">
      <w:pPr>
        <w:pStyle w:val="ListParagraph"/>
        <w:numPr>
          <w:ilvl w:val="0"/>
          <w:numId w:val="4"/>
        </w:numPr>
        <w:spacing w:after="0" w:line="240" w:lineRule="auto"/>
        <w:jc w:val="both"/>
        <w:rPr>
          <w:rFonts w:ascii="Verdana" w:hAnsi="Verdana"/>
          <w:sz w:val="24"/>
          <w:szCs w:val="24"/>
          <w:lang w:val="bg-BG"/>
        </w:rPr>
      </w:pPr>
      <w:r w:rsidRPr="00B0462B">
        <w:rPr>
          <w:rFonts w:ascii="Verdana" w:hAnsi="Verdana"/>
          <w:sz w:val="24"/>
          <w:szCs w:val="24"/>
          <w:lang w:val="bg-BG"/>
        </w:rPr>
        <w:t xml:space="preserve">STATUS </w:t>
      </w:r>
      <w:r w:rsidR="00627DC3" w:rsidRPr="00B0462B">
        <w:rPr>
          <w:rFonts w:ascii="Verdana" w:hAnsi="Verdana"/>
          <w:sz w:val="24"/>
          <w:szCs w:val="24"/>
          <w:lang w:val="bg-BG"/>
        </w:rPr>
        <w:t xml:space="preserve">(статус) </w:t>
      </w:r>
      <w:r w:rsidRPr="00B0462B">
        <w:rPr>
          <w:rFonts w:ascii="Verdana" w:hAnsi="Verdana"/>
          <w:sz w:val="24"/>
          <w:szCs w:val="24"/>
          <w:lang w:val="bg-BG"/>
        </w:rPr>
        <w:t>– режим на работа на горелката (етап)</w:t>
      </w:r>
    </w:p>
    <w:p w:rsidR="00B56050" w:rsidRPr="00B0462B" w:rsidRDefault="00B56050" w:rsidP="00B56050">
      <w:pPr>
        <w:spacing w:after="0" w:line="240" w:lineRule="auto"/>
        <w:jc w:val="both"/>
        <w:rPr>
          <w:rFonts w:ascii="Verdana" w:hAnsi="Verdana"/>
          <w:sz w:val="24"/>
          <w:szCs w:val="24"/>
          <w:lang w:val="bg-BG"/>
        </w:rPr>
      </w:pPr>
      <w:r w:rsidRPr="00B0462B">
        <w:rPr>
          <w:rFonts w:ascii="Verdana" w:hAnsi="Verdana"/>
          <w:sz w:val="24"/>
          <w:szCs w:val="24"/>
          <w:lang w:val="bg-BG"/>
        </w:rPr>
        <w:t>Възможни са следните състояния:</w:t>
      </w:r>
    </w:p>
    <w:p w:rsidR="00B56050" w:rsidRPr="00B0462B" w:rsidRDefault="00B56050" w:rsidP="00EB759A">
      <w:pPr>
        <w:pStyle w:val="ListParagraph"/>
        <w:numPr>
          <w:ilvl w:val="0"/>
          <w:numId w:val="5"/>
        </w:numPr>
        <w:spacing w:after="0" w:line="240" w:lineRule="auto"/>
        <w:ind w:left="426" w:hanging="426"/>
        <w:jc w:val="both"/>
        <w:rPr>
          <w:rFonts w:ascii="Verdana" w:hAnsi="Verdana"/>
          <w:sz w:val="24"/>
          <w:szCs w:val="24"/>
          <w:lang w:val="bg-BG"/>
        </w:rPr>
      </w:pPr>
      <w:r w:rsidRPr="00B0462B">
        <w:rPr>
          <w:rFonts w:ascii="Verdana" w:hAnsi="Verdana"/>
          <w:sz w:val="24"/>
          <w:szCs w:val="24"/>
          <w:lang w:val="bg-BG"/>
        </w:rPr>
        <w:t>LIGHTING (запалване) – процедура по запалване на котела.</w:t>
      </w:r>
    </w:p>
    <w:p w:rsidR="00B56050" w:rsidRPr="00B0462B" w:rsidRDefault="00B56050" w:rsidP="00EB759A">
      <w:pPr>
        <w:pStyle w:val="ListParagraph"/>
        <w:numPr>
          <w:ilvl w:val="0"/>
          <w:numId w:val="5"/>
        </w:numPr>
        <w:spacing w:after="0" w:line="240" w:lineRule="auto"/>
        <w:ind w:left="426" w:hanging="426"/>
        <w:jc w:val="both"/>
        <w:rPr>
          <w:rFonts w:ascii="Verdana" w:hAnsi="Verdana"/>
          <w:sz w:val="24"/>
          <w:szCs w:val="24"/>
          <w:lang w:val="bg-BG"/>
        </w:rPr>
      </w:pPr>
      <w:r w:rsidRPr="00B0462B">
        <w:rPr>
          <w:rFonts w:ascii="Verdana" w:hAnsi="Verdana"/>
          <w:sz w:val="24"/>
          <w:szCs w:val="24"/>
          <w:lang w:val="bg-BG"/>
        </w:rPr>
        <w:t>MODULATION (модулиране) – (само при автоматичен режим) мощността на горелката се регулира по топлинния товар. Мощността се определя на база на следните параметри: MODULATION (модулация) -&gt; MIN POWER (минимална мощност) до MODULATION (модулация) -&gt; MAX POWER (максимална мощност).</w:t>
      </w:r>
    </w:p>
    <w:p w:rsidR="00B56050" w:rsidRPr="00B0462B" w:rsidRDefault="00B56050" w:rsidP="00EB759A">
      <w:pPr>
        <w:pStyle w:val="ListParagraph"/>
        <w:numPr>
          <w:ilvl w:val="0"/>
          <w:numId w:val="5"/>
        </w:numPr>
        <w:spacing w:after="0" w:line="240" w:lineRule="auto"/>
        <w:ind w:left="426" w:hanging="426"/>
        <w:jc w:val="both"/>
        <w:rPr>
          <w:rFonts w:ascii="Verdana" w:hAnsi="Verdana"/>
          <w:sz w:val="24"/>
          <w:szCs w:val="24"/>
          <w:lang w:val="bg-BG"/>
        </w:rPr>
      </w:pPr>
      <w:r w:rsidRPr="00B0462B">
        <w:rPr>
          <w:rFonts w:ascii="Verdana" w:hAnsi="Verdana"/>
          <w:sz w:val="24"/>
          <w:szCs w:val="24"/>
          <w:lang w:val="bg-BG"/>
        </w:rPr>
        <w:t>WORK (работа) – (само при стъпков режим) – използват се настройките на меню WORK (работа) и STANDBY (резерв).</w:t>
      </w:r>
    </w:p>
    <w:p w:rsidR="00B56050" w:rsidRPr="00B0462B" w:rsidRDefault="00B56050" w:rsidP="00EB759A">
      <w:pPr>
        <w:pStyle w:val="ListParagraph"/>
        <w:numPr>
          <w:ilvl w:val="0"/>
          <w:numId w:val="5"/>
        </w:numPr>
        <w:spacing w:after="0" w:line="240" w:lineRule="auto"/>
        <w:ind w:left="426" w:hanging="426"/>
        <w:jc w:val="both"/>
        <w:rPr>
          <w:rFonts w:ascii="Verdana" w:hAnsi="Verdana"/>
          <w:sz w:val="24"/>
          <w:szCs w:val="24"/>
          <w:lang w:val="bg-BG"/>
        </w:rPr>
      </w:pPr>
      <w:r w:rsidRPr="00B0462B">
        <w:rPr>
          <w:rFonts w:ascii="Verdana" w:hAnsi="Verdana"/>
          <w:sz w:val="24"/>
          <w:szCs w:val="24"/>
          <w:lang w:val="bg-BG"/>
        </w:rPr>
        <w:t>EXTINCTION (гасене). Процедура по спиране на котела. Питателят продължава да работи</w:t>
      </w:r>
      <w:r w:rsidR="00EB759A" w:rsidRPr="00B0462B">
        <w:rPr>
          <w:rFonts w:ascii="Verdana" w:hAnsi="Verdana"/>
          <w:sz w:val="24"/>
          <w:szCs w:val="24"/>
          <w:lang w:val="bg-BG"/>
        </w:rPr>
        <w:t xml:space="preserve">, за да </w:t>
      </w:r>
      <w:r w:rsidR="00B0462B" w:rsidRPr="00B0462B">
        <w:rPr>
          <w:rFonts w:ascii="Verdana" w:hAnsi="Verdana"/>
          <w:sz w:val="24"/>
          <w:szCs w:val="24"/>
          <w:lang w:val="bg-BG"/>
        </w:rPr>
        <w:t>придвижи</w:t>
      </w:r>
      <w:r w:rsidR="00EB759A" w:rsidRPr="00B0462B">
        <w:rPr>
          <w:rFonts w:ascii="Verdana" w:hAnsi="Verdana"/>
          <w:sz w:val="24"/>
          <w:szCs w:val="24"/>
          <w:lang w:val="bg-BG"/>
        </w:rPr>
        <w:t xml:space="preserve"> жарта в пещната камера.</w:t>
      </w:r>
    </w:p>
    <w:p w:rsidR="00EB759A" w:rsidRPr="00B0462B" w:rsidRDefault="00EB759A" w:rsidP="00EB759A">
      <w:pPr>
        <w:spacing w:after="0" w:line="240" w:lineRule="auto"/>
        <w:jc w:val="both"/>
        <w:rPr>
          <w:rFonts w:ascii="Verdana" w:hAnsi="Verdana"/>
          <w:sz w:val="24"/>
          <w:szCs w:val="24"/>
          <w:lang w:val="bg-BG"/>
        </w:rPr>
      </w:pPr>
      <w:r w:rsidRPr="00B0462B">
        <w:rPr>
          <w:rFonts w:ascii="Verdana" w:hAnsi="Verdana"/>
          <w:sz w:val="24"/>
          <w:szCs w:val="24"/>
          <w:lang w:val="bg-BG"/>
        </w:rPr>
        <w:t>Други възможни режими: STOP (спиране) и STANDBY (резерв).</w:t>
      </w:r>
    </w:p>
    <w:p w:rsidR="00EB759A" w:rsidRPr="00B0462B" w:rsidRDefault="00EB759A" w:rsidP="00EB759A">
      <w:pPr>
        <w:spacing w:after="0" w:line="240" w:lineRule="auto"/>
        <w:jc w:val="both"/>
        <w:rPr>
          <w:rFonts w:ascii="Verdana" w:hAnsi="Verdana"/>
          <w:sz w:val="24"/>
          <w:szCs w:val="24"/>
          <w:lang w:val="bg-BG"/>
        </w:rPr>
      </w:pPr>
      <w:r w:rsidRPr="00B0462B">
        <w:rPr>
          <w:rFonts w:ascii="Verdana" w:hAnsi="Verdana"/>
          <w:sz w:val="24"/>
          <w:szCs w:val="24"/>
          <w:lang w:val="bg-BG"/>
        </w:rPr>
        <w:t>STOP (спиране) – спиране на горелката. Например аварийно или горелката не е тръгнала.</w:t>
      </w:r>
    </w:p>
    <w:p w:rsidR="00EB759A" w:rsidRPr="00B0462B" w:rsidRDefault="00EB759A" w:rsidP="00EB759A">
      <w:pPr>
        <w:spacing w:after="0" w:line="240" w:lineRule="auto"/>
        <w:jc w:val="both"/>
        <w:rPr>
          <w:rFonts w:ascii="Verdana" w:hAnsi="Verdana"/>
          <w:sz w:val="24"/>
          <w:szCs w:val="24"/>
          <w:lang w:val="bg-BG"/>
        </w:rPr>
        <w:sectPr w:rsidR="00EB759A" w:rsidRPr="00B0462B" w:rsidSect="006C585B">
          <w:pgSz w:w="12240" w:h="15840"/>
          <w:pgMar w:top="1440" w:right="1183" w:bottom="1440" w:left="1134" w:header="720" w:footer="720" w:gutter="0"/>
          <w:cols w:space="720"/>
          <w:docGrid w:linePitch="360"/>
        </w:sectPr>
      </w:pPr>
    </w:p>
    <w:p w:rsidR="00EB759A" w:rsidRPr="00B0462B" w:rsidRDefault="00EB759A" w:rsidP="00EB759A">
      <w:pPr>
        <w:spacing w:after="0" w:line="240" w:lineRule="auto"/>
        <w:jc w:val="both"/>
        <w:rPr>
          <w:rFonts w:ascii="Verdana" w:hAnsi="Verdana"/>
          <w:sz w:val="24"/>
          <w:szCs w:val="24"/>
          <w:lang w:val="bg-BG"/>
        </w:rPr>
      </w:pPr>
      <w:r w:rsidRPr="00B0462B">
        <w:rPr>
          <w:rFonts w:ascii="Verdana" w:hAnsi="Verdana"/>
          <w:sz w:val="24"/>
          <w:szCs w:val="24"/>
          <w:lang w:val="bg-BG"/>
        </w:rPr>
        <w:lastRenderedPageBreak/>
        <w:t>STANDBY (резерв) – предварително зададената температура не е достигната за зададеното време в меню SETTINGS (настройки) - MODULATION (модулация). Ако минималната температура на котела е достигната, контролерът превключва в режим MODULATION (модулация).</w:t>
      </w:r>
    </w:p>
    <w:p w:rsidR="00C874F5" w:rsidRPr="00B0462B" w:rsidRDefault="00C874F5" w:rsidP="003A4D58">
      <w:pPr>
        <w:spacing w:after="0" w:line="240" w:lineRule="auto"/>
        <w:jc w:val="both"/>
        <w:rPr>
          <w:rFonts w:ascii="Verdana" w:hAnsi="Verdana"/>
          <w:sz w:val="24"/>
          <w:szCs w:val="24"/>
          <w:lang w:val="bg-BG"/>
        </w:rPr>
      </w:pPr>
    </w:p>
    <w:p w:rsidR="00344492" w:rsidRPr="00B0462B" w:rsidRDefault="00EB759A" w:rsidP="00EB759A">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t>НАСТРОЙКИ НА ГОРЕЛКАТА</w:t>
      </w:r>
    </w:p>
    <w:p w:rsidR="00344492" w:rsidRPr="00B0462B" w:rsidRDefault="00344492" w:rsidP="003A4D58">
      <w:pPr>
        <w:spacing w:after="0" w:line="240" w:lineRule="auto"/>
        <w:jc w:val="both"/>
        <w:rPr>
          <w:rFonts w:ascii="Verdana" w:hAnsi="Verdana"/>
          <w:sz w:val="24"/>
          <w:szCs w:val="24"/>
          <w:lang w:val="bg-BG"/>
        </w:rPr>
      </w:pPr>
    </w:p>
    <w:p w:rsidR="007C7937" w:rsidRPr="00B0462B" w:rsidRDefault="00EB759A"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1CF211A8" wp14:editId="0D9C0D6F">
            <wp:extent cx="2962275" cy="16954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962275" cy="1695450"/>
                    </a:xfrm>
                    <a:prstGeom prst="rect">
                      <a:avLst/>
                    </a:prstGeom>
                    <a:noFill/>
                    <a:ln>
                      <a:noFill/>
                    </a:ln>
                  </pic:spPr>
                </pic:pic>
              </a:graphicData>
            </a:graphic>
          </wp:inline>
        </w:drawing>
      </w:r>
    </w:p>
    <w:p w:rsidR="00EB759A" w:rsidRPr="00B0462B" w:rsidRDefault="00EB759A" w:rsidP="003A4D58">
      <w:pPr>
        <w:spacing w:after="0" w:line="240" w:lineRule="auto"/>
        <w:jc w:val="both"/>
        <w:rPr>
          <w:rFonts w:ascii="Verdana" w:hAnsi="Verdana"/>
          <w:sz w:val="24"/>
          <w:szCs w:val="24"/>
          <w:lang w:val="bg-BG"/>
        </w:rPr>
      </w:pPr>
    </w:p>
    <w:p w:rsidR="00EB759A" w:rsidRPr="00B0462B" w:rsidRDefault="00931734" w:rsidP="003A4D58">
      <w:pPr>
        <w:spacing w:after="0" w:line="240" w:lineRule="auto"/>
        <w:jc w:val="both"/>
        <w:rPr>
          <w:rFonts w:ascii="Verdana" w:hAnsi="Verdana"/>
          <w:sz w:val="24"/>
          <w:szCs w:val="24"/>
          <w:lang w:val="bg-BG"/>
        </w:rPr>
      </w:pPr>
      <w:r w:rsidRPr="00B0462B">
        <w:rPr>
          <w:rFonts w:ascii="Verdana" w:hAnsi="Verdana"/>
          <w:sz w:val="24"/>
          <w:szCs w:val="24"/>
          <w:lang w:val="bg-BG"/>
        </w:rPr>
        <w:t>Параметри на горелката:</w:t>
      </w:r>
    </w:p>
    <w:p w:rsidR="00931734" w:rsidRPr="00B0462B" w:rsidRDefault="00931734" w:rsidP="003A4D58">
      <w:pPr>
        <w:spacing w:after="0" w:line="240" w:lineRule="auto"/>
        <w:jc w:val="both"/>
        <w:rPr>
          <w:rFonts w:ascii="Verdana" w:hAnsi="Verdana"/>
          <w:sz w:val="24"/>
          <w:szCs w:val="24"/>
          <w:lang w:val="bg-BG"/>
        </w:rPr>
      </w:pPr>
      <w:r w:rsidRPr="00B0462B">
        <w:rPr>
          <w:rFonts w:ascii="Verdana" w:hAnsi="Verdana"/>
          <w:sz w:val="24"/>
          <w:szCs w:val="24"/>
          <w:lang w:val="bg-BG"/>
        </w:rPr>
        <w:t>MODE (режим)</w:t>
      </w:r>
    </w:p>
    <w:p w:rsidR="00931734" w:rsidRPr="00B0462B" w:rsidRDefault="00931734" w:rsidP="00931734">
      <w:pPr>
        <w:pStyle w:val="ListParagraph"/>
        <w:numPr>
          <w:ilvl w:val="0"/>
          <w:numId w:val="6"/>
        </w:numPr>
        <w:spacing w:after="0" w:line="240" w:lineRule="auto"/>
        <w:jc w:val="both"/>
        <w:rPr>
          <w:rFonts w:ascii="Verdana" w:hAnsi="Verdana"/>
          <w:sz w:val="24"/>
          <w:szCs w:val="24"/>
          <w:lang w:val="bg-BG"/>
        </w:rPr>
      </w:pPr>
      <w:r w:rsidRPr="00B0462B">
        <w:rPr>
          <w:rFonts w:ascii="Verdana" w:hAnsi="Verdana"/>
          <w:sz w:val="24"/>
          <w:szCs w:val="24"/>
          <w:lang w:val="bg-BG"/>
        </w:rPr>
        <w:t>AUTO (автоматичен)</w:t>
      </w:r>
    </w:p>
    <w:p w:rsidR="00931734" w:rsidRPr="00B0462B" w:rsidRDefault="00931734" w:rsidP="00931734">
      <w:pPr>
        <w:pStyle w:val="ListParagraph"/>
        <w:numPr>
          <w:ilvl w:val="0"/>
          <w:numId w:val="6"/>
        </w:numPr>
        <w:spacing w:after="0" w:line="240" w:lineRule="auto"/>
        <w:jc w:val="both"/>
        <w:rPr>
          <w:rFonts w:ascii="Verdana" w:hAnsi="Verdana"/>
          <w:sz w:val="24"/>
          <w:szCs w:val="24"/>
          <w:lang w:val="bg-BG"/>
        </w:rPr>
      </w:pPr>
      <w:r w:rsidRPr="00B0462B">
        <w:rPr>
          <w:rFonts w:ascii="Verdana" w:hAnsi="Verdana"/>
          <w:sz w:val="24"/>
          <w:szCs w:val="24"/>
          <w:lang w:val="bg-BG"/>
        </w:rPr>
        <w:t>MANUAL (ръчен)</w:t>
      </w:r>
    </w:p>
    <w:p w:rsidR="00931734" w:rsidRPr="00B0462B" w:rsidRDefault="00931734" w:rsidP="00931734">
      <w:pPr>
        <w:pStyle w:val="ListParagraph"/>
        <w:numPr>
          <w:ilvl w:val="0"/>
          <w:numId w:val="6"/>
        </w:numPr>
        <w:spacing w:after="0" w:line="240" w:lineRule="auto"/>
        <w:jc w:val="both"/>
        <w:rPr>
          <w:rFonts w:ascii="Verdana" w:hAnsi="Verdana"/>
          <w:sz w:val="24"/>
          <w:szCs w:val="24"/>
          <w:lang w:val="bg-BG"/>
        </w:rPr>
      </w:pPr>
      <w:r w:rsidRPr="00B0462B">
        <w:rPr>
          <w:rFonts w:ascii="Verdana" w:hAnsi="Verdana"/>
          <w:sz w:val="24"/>
          <w:szCs w:val="24"/>
          <w:lang w:val="bg-BG"/>
        </w:rPr>
        <w:t>FEEDER (питател) – ACTIVE (в работа) или STOP (спрян) само за аварийно изгребване</w:t>
      </w:r>
    </w:p>
    <w:p w:rsidR="00931734" w:rsidRPr="00B0462B" w:rsidRDefault="00931734" w:rsidP="003A4D58">
      <w:pPr>
        <w:spacing w:after="0" w:line="240" w:lineRule="auto"/>
        <w:jc w:val="both"/>
        <w:rPr>
          <w:rFonts w:ascii="Verdana" w:hAnsi="Verdana"/>
          <w:sz w:val="24"/>
          <w:szCs w:val="24"/>
          <w:lang w:val="bg-BG"/>
        </w:rPr>
      </w:pPr>
      <w:r w:rsidRPr="00B0462B">
        <w:rPr>
          <w:rFonts w:ascii="Verdana" w:hAnsi="Verdana"/>
          <w:sz w:val="24"/>
          <w:szCs w:val="24"/>
          <w:lang w:val="bg-BG"/>
        </w:rPr>
        <w:t>EXHAUST (димни газове)</w:t>
      </w:r>
    </w:p>
    <w:p w:rsidR="00EB759A" w:rsidRPr="00B0462B" w:rsidRDefault="00931734" w:rsidP="00931734">
      <w:pPr>
        <w:pStyle w:val="ListParagraph"/>
        <w:numPr>
          <w:ilvl w:val="0"/>
          <w:numId w:val="7"/>
        </w:numPr>
        <w:spacing w:after="0" w:line="240" w:lineRule="auto"/>
        <w:jc w:val="both"/>
        <w:rPr>
          <w:rFonts w:ascii="Verdana" w:hAnsi="Verdana"/>
          <w:sz w:val="24"/>
          <w:szCs w:val="24"/>
          <w:lang w:val="bg-BG"/>
        </w:rPr>
      </w:pPr>
      <w:r w:rsidRPr="00B0462B">
        <w:rPr>
          <w:rFonts w:ascii="Verdana" w:hAnsi="Verdana"/>
          <w:sz w:val="24"/>
          <w:szCs w:val="24"/>
          <w:lang w:val="bg-BG"/>
        </w:rPr>
        <w:t>ENABLE SENSOR – датчика за температура на димните газове включен/изключен. За да изведете мониторинга на димните газове изключете датчика.</w:t>
      </w:r>
    </w:p>
    <w:p w:rsidR="00931734" w:rsidRPr="00B0462B" w:rsidRDefault="00931734" w:rsidP="00931734">
      <w:pPr>
        <w:pStyle w:val="ListParagraph"/>
        <w:numPr>
          <w:ilvl w:val="0"/>
          <w:numId w:val="7"/>
        </w:numPr>
        <w:spacing w:after="0" w:line="240" w:lineRule="auto"/>
        <w:jc w:val="both"/>
        <w:rPr>
          <w:rFonts w:ascii="Verdana" w:hAnsi="Verdana"/>
          <w:sz w:val="24"/>
          <w:szCs w:val="24"/>
          <w:lang w:val="bg-BG"/>
        </w:rPr>
      </w:pPr>
      <w:r w:rsidRPr="00B0462B">
        <w:rPr>
          <w:rFonts w:ascii="Verdana" w:hAnsi="Verdana"/>
          <w:sz w:val="24"/>
          <w:szCs w:val="24"/>
          <w:lang w:val="bg-BG"/>
        </w:rPr>
        <w:t>MAX EXHAUST TEMP. IN MANUAL MODE (максимална температура на димните газове при ръчен режим) – задава максимална температура на димните газове. Контролерът ще намали мощността на котела, за да не превиши зададената стойност дори и когато температурата на котела не е достигната. Не задавайте твърде ниска стойност. В противен случай заданието за температура на котела няма да бъде достигнато.</w:t>
      </w:r>
    </w:p>
    <w:p w:rsidR="00931734" w:rsidRPr="00B0462B" w:rsidRDefault="00931734" w:rsidP="00931734">
      <w:pPr>
        <w:spacing w:after="0" w:line="240" w:lineRule="auto"/>
        <w:ind w:left="709"/>
        <w:jc w:val="both"/>
        <w:rPr>
          <w:rFonts w:ascii="Verdana" w:hAnsi="Verdana"/>
          <w:sz w:val="24"/>
          <w:szCs w:val="24"/>
          <w:lang w:val="bg-BG"/>
        </w:rPr>
      </w:pPr>
      <w:r w:rsidRPr="00B0462B">
        <w:rPr>
          <w:rFonts w:ascii="Verdana" w:hAnsi="Verdana"/>
          <w:sz w:val="24"/>
          <w:szCs w:val="24"/>
          <w:lang w:val="bg-BG"/>
        </w:rPr>
        <w:t>Ограничението за температура на димните газове може да бъде използвано само в стъпков режим. Оптималната температура на димните газове се избира в автоматичен режим.</w:t>
      </w:r>
    </w:p>
    <w:p w:rsidR="00EB759A" w:rsidRPr="00B0462B" w:rsidRDefault="00601727" w:rsidP="003A4D58">
      <w:pPr>
        <w:spacing w:after="0" w:line="240" w:lineRule="auto"/>
        <w:jc w:val="both"/>
        <w:rPr>
          <w:rFonts w:ascii="Verdana" w:hAnsi="Verdana"/>
          <w:sz w:val="24"/>
          <w:szCs w:val="24"/>
          <w:lang w:val="bg-BG"/>
        </w:rPr>
      </w:pPr>
      <w:r w:rsidRPr="00B0462B">
        <w:rPr>
          <w:rFonts w:ascii="Verdana" w:hAnsi="Verdana"/>
          <w:sz w:val="24"/>
          <w:szCs w:val="24"/>
          <w:lang w:val="bg-BG"/>
        </w:rPr>
        <w:t>MODULATION (модулация) (автоматично модулиране мощността на горелката)</w:t>
      </w:r>
    </w:p>
    <w:p w:rsidR="00EB759A" w:rsidRPr="00B0462B" w:rsidRDefault="00601727" w:rsidP="00601727">
      <w:pPr>
        <w:pStyle w:val="ListParagraph"/>
        <w:numPr>
          <w:ilvl w:val="0"/>
          <w:numId w:val="8"/>
        </w:numPr>
        <w:spacing w:after="0" w:line="240" w:lineRule="auto"/>
        <w:jc w:val="both"/>
        <w:rPr>
          <w:rFonts w:ascii="Verdana" w:hAnsi="Verdana"/>
          <w:sz w:val="24"/>
          <w:szCs w:val="24"/>
          <w:lang w:val="bg-BG"/>
        </w:rPr>
      </w:pPr>
      <w:r w:rsidRPr="00B0462B">
        <w:rPr>
          <w:rFonts w:ascii="Verdana" w:hAnsi="Verdana"/>
          <w:sz w:val="24"/>
          <w:szCs w:val="24"/>
          <w:lang w:val="bg-BG"/>
        </w:rPr>
        <w:t>MIN POWER (минимална мощност) – минимална мощност, която се поддържа от контролера в режим модулация (%)</w:t>
      </w:r>
    </w:p>
    <w:p w:rsidR="00601727" w:rsidRPr="00B0462B" w:rsidRDefault="00601727" w:rsidP="00601727">
      <w:pPr>
        <w:pStyle w:val="ListParagraph"/>
        <w:numPr>
          <w:ilvl w:val="0"/>
          <w:numId w:val="8"/>
        </w:numPr>
        <w:spacing w:after="0" w:line="240" w:lineRule="auto"/>
        <w:jc w:val="both"/>
        <w:rPr>
          <w:rFonts w:ascii="Verdana" w:hAnsi="Verdana"/>
          <w:sz w:val="24"/>
          <w:szCs w:val="24"/>
          <w:lang w:val="bg-BG"/>
        </w:rPr>
      </w:pPr>
      <w:r w:rsidRPr="00B0462B">
        <w:rPr>
          <w:rFonts w:ascii="Verdana" w:hAnsi="Verdana"/>
          <w:sz w:val="24"/>
          <w:szCs w:val="24"/>
          <w:lang w:val="bg-BG"/>
        </w:rPr>
        <w:t>MAX POWER (максимална мощност) максимална мощност на горелката (%)</w:t>
      </w:r>
    </w:p>
    <w:p w:rsidR="00601727" w:rsidRPr="00B0462B" w:rsidRDefault="00601727" w:rsidP="00601727">
      <w:pPr>
        <w:pStyle w:val="ListParagraph"/>
        <w:numPr>
          <w:ilvl w:val="0"/>
          <w:numId w:val="8"/>
        </w:numPr>
        <w:spacing w:after="0" w:line="240" w:lineRule="auto"/>
        <w:jc w:val="both"/>
        <w:rPr>
          <w:rFonts w:ascii="Verdana" w:hAnsi="Verdana"/>
          <w:sz w:val="24"/>
          <w:szCs w:val="24"/>
          <w:lang w:val="bg-BG"/>
        </w:rPr>
      </w:pPr>
      <w:r w:rsidRPr="00B0462B">
        <w:rPr>
          <w:rFonts w:ascii="Verdana" w:hAnsi="Verdana"/>
          <w:sz w:val="24"/>
          <w:szCs w:val="24"/>
          <w:lang w:val="bg-BG"/>
        </w:rPr>
        <w:t>OVERHEATING MAX TIME (максимално време на прегряване) – време за превключване в режим резерв след превишаване температурата на котела.</w:t>
      </w:r>
    </w:p>
    <w:p w:rsidR="00601727" w:rsidRPr="00B0462B" w:rsidRDefault="00601727" w:rsidP="00601727">
      <w:pPr>
        <w:pStyle w:val="ListParagraph"/>
        <w:numPr>
          <w:ilvl w:val="0"/>
          <w:numId w:val="8"/>
        </w:numPr>
        <w:spacing w:after="0" w:line="240" w:lineRule="auto"/>
        <w:jc w:val="both"/>
        <w:rPr>
          <w:rFonts w:ascii="Verdana" w:hAnsi="Verdana"/>
          <w:sz w:val="24"/>
          <w:szCs w:val="24"/>
          <w:lang w:val="bg-BG"/>
        </w:rPr>
        <w:sectPr w:rsidR="00601727" w:rsidRPr="00B0462B" w:rsidSect="006C585B">
          <w:pgSz w:w="12240" w:h="15840"/>
          <w:pgMar w:top="1440" w:right="1183" w:bottom="1440" w:left="1134" w:header="720" w:footer="720" w:gutter="0"/>
          <w:cols w:space="720"/>
          <w:docGrid w:linePitch="360"/>
        </w:sectPr>
      </w:pPr>
    </w:p>
    <w:p w:rsidR="00601727" w:rsidRPr="00B0462B" w:rsidRDefault="00601727" w:rsidP="00601727">
      <w:pPr>
        <w:spacing w:after="0" w:line="240" w:lineRule="auto"/>
        <w:jc w:val="both"/>
        <w:rPr>
          <w:rFonts w:ascii="Verdana" w:hAnsi="Verdana"/>
          <w:sz w:val="24"/>
          <w:szCs w:val="24"/>
          <w:lang w:val="bg-BG"/>
        </w:rPr>
      </w:pPr>
      <w:r w:rsidRPr="00B0462B">
        <w:rPr>
          <w:rFonts w:ascii="Verdana" w:hAnsi="Verdana"/>
          <w:sz w:val="24"/>
          <w:szCs w:val="24"/>
          <w:lang w:val="bg-BG"/>
        </w:rPr>
        <w:lastRenderedPageBreak/>
        <w:t>STANDBY (резерв)</w:t>
      </w:r>
    </w:p>
    <w:p w:rsidR="00601727" w:rsidRPr="00B0462B" w:rsidRDefault="00601727" w:rsidP="00601727">
      <w:pPr>
        <w:pStyle w:val="ListParagraph"/>
        <w:numPr>
          <w:ilvl w:val="0"/>
          <w:numId w:val="9"/>
        </w:numPr>
        <w:spacing w:after="0" w:line="240" w:lineRule="auto"/>
        <w:jc w:val="both"/>
        <w:rPr>
          <w:rFonts w:ascii="Verdana" w:hAnsi="Verdana"/>
          <w:sz w:val="24"/>
          <w:szCs w:val="24"/>
          <w:lang w:val="bg-BG"/>
        </w:rPr>
      </w:pPr>
      <w:r w:rsidRPr="00B0462B">
        <w:rPr>
          <w:rFonts w:ascii="Verdana" w:hAnsi="Verdana"/>
          <w:sz w:val="24"/>
          <w:szCs w:val="24"/>
          <w:lang w:val="bg-BG"/>
        </w:rPr>
        <w:t>PAUSE TIME (продължителност на прекъсване) – времето между продувката в режим резерв</w:t>
      </w:r>
    </w:p>
    <w:p w:rsidR="00601727" w:rsidRPr="00B0462B" w:rsidRDefault="00601727" w:rsidP="00601727">
      <w:pPr>
        <w:pStyle w:val="ListParagraph"/>
        <w:numPr>
          <w:ilvl w:val="0"/>
          <w:numId w:val="9"/>
        </w:numPr>
        <w:spacing w:after="0" w:line="240" w:lineRule="auto"/>
        <w:jc w:val="both"/>
        <w:rPr>
          <w:rFonts w:ascii="Verdana" w:hAnsi="Verdana"/>
          <w:sz w:val="24"/>
          <w:szCs w:val="24"/>
          <w:lang w:val="bg-BG"/>
        </w:rPr>
      </w:pPr>
      <w:r w:rsidRPr="00B0462B">
        <w:rPr>
          <w:rFonts w:ascii="Verdana" w:hAnsi="Verdana"/>
          <w:sz w:val="24"/>
          <w:szCs w:val="24"/>
          <w:lang w:val="bg-BG"/>
        </w:rPr>
        <w:t>BLOWER TIME (продължителност на продувка) – продължителност на продувка в режим резерв</w:t>
      </w:r>
    </w:p>
    <w:p w:rsidR="00601727" w:rsidRPr="00B0462B" w:rsidRDefault="00601727" w:rsidP="00601727">
      <w:pPr>
        <w:pStyle w:val="ListParagraph"/>
        <w:numPr>
          <w:ilvl w:val="0"/>
          <w:numId w:val="9"/>
        </w:numPr>
        <w:spacing w:after="0" w:line="240" w:lineRule="auto"/>
        <w:jc w:val="both"/>
        <w:rPr>
          <w:rFonts w:ascii="Verdana" w:hAnsi="Verdana"/>
          <w:sz w:val="24"/>
          <w:szCs w:val="24"/>
          <w:lang w:val="bg-BG"/>
        </w:rPr>
      </w:pPr>
      <w:r w:rsidRPr="00B0462B">
        <w:rPr>
          <w:rFonts w:ascii="Verdana" w:hAnsi="Verdana"/>
          <w:sz w:val="24"/>
          <w:szCs w:val="24"/>
          <w:lang w:val="bg-BG"/>
        </w:rPr>
        <w:t>AIR (въздух) – обем на продухвания въздух в режим резерв</w:t>
      </w:r>
    </w:p>
    <w:p w:rsidR="00601727" w:rsidRPr="00B0462B" w:rsidRDefault="00601727" w:rsidP="00601727">
      <w:pPr>
        <w:pStyle w:val="ListParagraph"/>
        <w:numPr>
          <w:ilvl w:val="0"/>
          <w:numId w:val="9"/>
        </w:numPr>
        <w:spacing w:after="0" w:line="240" w:lineRule="auto"/>
        <w:jc w:val="both"/>
        <w:rPr>
          <w:rFonts w:ascii="Verdana" w:hAnsi="Verdana"/>
          <w:sz w:val="24"/>
          <w:szCs w:val="24"/>
          <w:lang w:val="bg-BG"/>
        </w:rPr>
      </w:pPr>
      <w:r w:rsidRPr="00B0462B">
        <w:rPr>
          <w:rFonts w:ascii="Verdana" w:hAnsi="Verdana"/>
          <w:sz w:val="24"/>
          <w:szCs w:val="24"/>
          <w:lang w:val="bg-BG"/>
        </w:rPr>
        <w:t>FEEDING TIME (продължителност на подаване) – продължителност на работа на питателя в режим резерв</w:t>
      </w:r>
    </w:p>
    <w:p w:rsidR="00601727" w:rsidRPr="00B0462B" w:rsidRDefault="00601727" w:rsidP="003A4D58">
      <w:pPr>
        <w:spacing w:after="0" w:line="240" w:lineRule="auto"/>
        <w:jc w:val="both"/>
        <w:rPr>
          <w:rFonts w:ascii="Verdana" w:hAnsi="Verdana"/>
          <w:sz w:val="24"/>
          <w:szCs w:val="24"/>
          <w:lang w:val="bg-BG"/>
        </w:rPr>
      </w:pPr>
      <w:r w:rsidRPr="00B0462B">
        <w:rPr>
          <w:rFonts w:ascii="Verdana" w:hAnsi="Verdana"/>
          <w:sz w:val="24"/>
          <w:szCs w:val="24"/>
          <w:lang w:val="bg-BG"/>
        </w:rPr>
        <w:t>WORK (работа) (само при стъпков режим)</w:t>
      </w:r>
    </w:p>
    <w:p w:rsidR="00601727" w:rsidRPr="00B0462B" w:rsidRDefault="00601727" w:rsidP="003E5F63">
      <w:pPr>
        <w:pStyle w:val="ListParagraph"/>
        <w:numPr>
          <w:ilvl w:val="0"/>
          <w:numId w:val="10"/>
        </w:numPr>
        <w:spacing w:after="0" w:line="240" w:lineRule="auto"/>
        <w:jc w:val="both"/>
        <w:rPr>
          <w:rFonts w:ascii="Verdana" w:hAnsi="Verdana"/>
          <w:sz w:val="24"/>
          <w:szCs w:val="24"/>
          <w:lang w:val="bg-BG"/>
        </w:rPr>
      </w:pPr>
      <w:r w:rsidRPr="00B0462B">
        <w:rPr>
          <w:rFonts w:ascii="Verdana" w:hAnsi="Verdana"/>
          <w:sz w:val="24"/>
          <w:szCs w:val="24"/>
          <w:lang w:val="bg-BG"/>
        </w:rPr>
        <w:t>FEEDING TIME (продължителност на подаване) – продължителност на работа на питателя (подаване на гориво)</w:t>
      </w:r>
    </w:p>
    <w:p w:rsidR="00601727" w:rsidRPr="00B0462B" w:rsidRDefault="00601727" w:rsidP="003E5F63">
      <w:pPr>
        <w:pStyle w:val="ListParagraph"/>
        <w:numPr>
          <w:ilvl w:val="0"/>
          <w:numId w:val="10"/>
        </w:numPr>
        <w:spacing w:after="0" w:line="240" w:lineRule="auto"/>
        <w:jc w:val="both"/>
        <w:rPr>
          <w:rFonts w:ascii="Verdana" w:hAnsi="Verdana"/>
          <w:sz w:val="24"/>
          <w:szCs w:val="24"/>
          <w:lang w:val="bg-BG"/>
        </w:rPr>
      </w:pPr>
      <w:r w:rsidRPr="00B0462B">
        <w:rPr>
          <w:rFonts w:ascii="Verdana" w:hAnsi="Verdana"/>
          <w:sz w:val="24"/>
          <w:szCs w:val="24"/>
          <w:lang w:val="bg-BG"/>
        </w:rPr>
        <w:t>PERIOD (период) – продължителност между подаванията на гориво</w:t>
      </w:r>
    </w:p>
    <w:p w:rsidR="00601727" w:rsidRPr="00B0462B" w:rsidRDefault="003E5F63" w:rsidP="003E5F63">
      <w:pPr>
        <w:pStyle w:val="ListParagraph"/>
        <w:numPr>
          <w:ilvl w:val="0"/>
          <w:numId w:val="10"/>
        </w:numPr>
        <w:spacing w:after="0" w:line="240" w:lineRule="auto"/>
        <w:jc w:val="both"/>
        <w:rPr>
          <w:rFonts w:ascii="Verdana" w:hAnsi="Verdana"/>
          <w:sz w:val="24"/>
          <w:szCs w:val="24"/>
          <w:lang w:val="bg-BG"/>
        </w:rPr>
      </w:pPr>
      <w:r w:rsidRPr="00B0462B">
        <w:rPr>
          <w:rFonts w:ascii="Verdana" w:hAnsi="Verdana"/>
          <w:sz w:val="24"/>
          <w:szCs w:val="24"/>
          <w:lang w:val="bg-BG"/>
        </w:rPr>
        <w:t>AIR (въздух) – обем на продухвания въздух</w:t>
      </w:r>
    </w:p>
    <w:p w:rsidR="00601727" w:rsidRPr="00B0462B" w:rsidRDefault="003E5F63" w:rsidP="003A4D58">
      <w:pPr>
        <w:spacing w:after="0" w:line="240" w:lineRule="auto"/>
        <w:jc w:val="both"/>
        <w:rPr>
          <w:rFonts w:ascii="Verdana" w:hAnsi="Verdana"/>
          <w:sz w:val="24"/>
          <w:szCs w:val="24"/>
          <w:lang w:val="bg-BG"/>
        </w:rPr>
      </w:pPr>
      <w:r w:rsidRPr="00B0462B">
        <w:rPr>
          <w:rFonts w:ascii="Verdana" w:hAnsi="Verdana"/>
          <w:sz w:val="24"/>
          <w:szCs w:val="24"/>
          <w:lang w:val="bg-BG"/>
        </w:rPr>
        <w:t>OPTIONS (опции)</w:t>
      </w:r>
    </w:p>
    <w:p w:rsidR="003E5F63" w:rsidRPr="00B0462B" w:rsidRDefault="003E5F63" w:rsidP="003E5F63">
      <w:pPr>
        <w:pStyle w:val="ListParagraph"/>
        <w:numPr>
          <w:ilvl w:val="0"/>
          <w:numId w:val="11"/>
        </w:numPr>
        <w:spacing w:after="0" w:line="240" w:lineRule="auto"/>
        <w:jc w:val="both"/>
        <w:rPr>
          <w:rFonts w:ascii="Verdana" w:hAnsi="Verdana"/>
          <w:sz w:val="24"/>
          <w:szCs w:val="24"/>
          <w:lang w:val="bg-BG"/>
        </w:rPr>
      </w:pPr>
      <w:r w:rsidRPr="00B0462B">
        <w:rPr>
          <w:rFonts w:ascii="Verdana" w:hAnsi="Verdana"/>
          <w:sz w:val="24"/>
          <w:szCs w:val="24"/>
          <w:lang w:val="bg-BG"/>
        </w:rPr>
        <w:t>EMBERS MOVING TIME (време за предвижване на жарта) – време до активиране на сигнал NO FUEL (няма гориво) ако контролерът не може да достигне заданието за температура на котела.</w:t>
      </w:r>
    </w:p>
    <w:p w:rsidR="003E5F63" w:rsidRPr="00B0462B" w:rsidRDefault="003E5F63" w:rsidP="003E5F63">
      <w:pPr>
        <w:spacing w:after="0" w:line="240" w:lineRule="auto"/>
        <w:ind w:left="709"/>
        <w:jc w:val="both"/>
        <w:rPr>
          <w:rFonts w:ascii="Verdana" w:hAnsi="Verdana"/>
          <w:sz w:val="24"/>
          <w:szCs w:val="24"/>
          <w:lang w:val="bg-BG"/>
        </w:rPr>
      </w:pPr>
      <w:r w:rsidRPr="00B0462B">
        <w:rPr>
          <w:rFonts w:ascii="Verdana" w:hAnsi="Verdana"/>
          <w:sz w:val="24"/>
          <w:szCs w:val="24"/>
          <w:lang w:val="bg-BG"/>
        </w:rPr>
        <w:t>Времето започва да тече когато температурата на котела е по-ниска с три градуса от заданието за температура. Ако датчикът за температура на димните газове и включен, то времето започва да тече от момента, в който температурата на котела е по-ниска с три градуса от заданието за температура и температурата на димните газове се повишава.</w:t>
      </w:r>
    </w:p>
    <w:p w:rsidR="003E5F63" w:rsidRPr="00B0462B" w:rsidRDefault="003E5F63" w:rsidP="003E5F63">
      <w:pPr>
        <w:spacing w:after="0" w:line="240" w:lineRule="auto"/>
        <w:ind w:left="709"/>
        <w:jc w:val="both"/>
        <w:rPr>
          <w:rFonts w:ascii="Verdana" w:hAnsi="Verdana"/>
          <w:sz w:val="24"/>
          <w:szCs w:val="24"/>
          <w:lang w:val="bg-BG"/>
        </w:rPr>
      </w:pPr>
      <w:r w:rsidRPr="00B0462B">
        <w:rPr>
          <w:rFonts w:ascii="Verdana" w:hAnsi="Verdana"/>
          <w:sz w:val="24"/>
          <w:szCs w:val="24"/>
          <w:lang w:val="bg-BG"/>
        </w:rPr>
        <w:t>Контролерът превключва в режим STOP (спиране).</w:t>
      </w:r>
    </w:p>
    <w:p w:rsidR="003E5F63" w:rsidRPr="00B0462B" w:rsidRDefault="003E5F63" w:rsidP="003A4D58">
      <w:pPr>
        <w:spacing w:after="0" w:line="240" w:lineRule="auto"/>
        <w:jc w:val="both"/>
        <w:rPr>
          <w:rFonts w:ascii="Verdana" w:hAnsi="Verdana"/>
          <w:sz w:val="24"/>
          <w:szCs w:val="24"/>
          <w:lang w:val="bg-BG"/>
        </w:rPr>
      </w:pPr>
      <w:r w:rsidRPr="00B0462B">
        <w:rPr>
          <w:rFonts w:ascii="Verdana" w:hAnsi="Verdana"/>
          <w:sz w:val="24"/>
          <w:szCs w:val="24"/>
          <w:lang w:val="bg-BG"/>
        </w:rPr>
        <w:t>FUEL (гориво)</w:t>
      </w:r>
    </w:p>
    <w:p w:rsidR="003E5F63" w:rsidRPr="00B0462B" w:rsidRDefault="003E5F63" w:rsidP="003E5F63">
      <w:pPr>
        <w:pStyle w:val="ListParagraph"/>
        <w:numPr>
          <w:ilvl w:val="0"/>
          <w:numId w:val="11"/>
        </w:numPr>
        <w:spacing w:after="0" w:line="240" w:lineRule="auto"/>
        <w:jc w:val="both"/>
        <w:rPr>
          <w:rFonts w:ascii="Verdana" w:hAnsi="Verdana"/>
          <w:sz w:val="24"/>
          <w:szCs w:val="24"/>
          <w:lang w:val="bg-BG"/>
        </w:rPr>
      </w:pPr>
      <w:r w:rsidRPr="00B0462B">
        <w:rPr>
          <w:rFonts w:ascii="Verdana" w:hAnsi="Verdana"/>
          <w:sz w:val="24"/>
          <w:szCs w:val="24"/>
          <w:lang w:val="bg-BG"/>
        </w:rPr>
        <w:t xml:space="preserve">CALORIFIC VALUE (калоричност) – въведете калоричност на горивото в </w:t>
      </w:r>
      <w:proofErr w:type="spellStart"/>
      <w:r w:rsidRPr="00B0462B">
        <w:rPr>
          <w:rFonts w:ascii="Verdana" w:hAnsi="Verdana"/>
          <w:sz w:val="24"/>
          <w:szCs w:val="24"/>
          <w:lang w:val="bg-BG"/>
        </w:rPr>
        <w:t>kWh</w:t>
      </w:r>
      <w:proofErr w:type="spellEnd"/>
      <w:r w:rsidRPr="00B0462B">
        <w:rPr>
          <w:rFonts w:ascii="Verdana" w:hAnsi="Verdana"/>
          <w:sz w:val="24"/>
          <w:szCs w:val="24"/>
          <w:lang w:val="bg-BG"/>
        </w:rPr>
        <w:t>/</w:t>
      </w:r>
      <w:proofErr w:type="spellStart"/>
      <w:r w:rsidRPr="00B0462B">
        <w:rPr>
          <w:rFonts w:ascii="Verdana" w:hAnsi="Verdana"/>
          <w:sz w:val="24"/>
          <w:szCs w:val="24"/>
          <w:lang w:val="bg-BG"/>
        </w:rPr>
        <w:t>kg</w:t>
      </w:r>
      <w:proofErr w:type="spellEnd"/>
      <w:r w:rsidRPr="00B0462B">
        <w:rPr>
          <w:rFonts w:ascii="Verdana" w:hAnsi="Verdana"/>
          <w:sz w:val="24"/>
          <w:szCs w:val="24"/>
          <w:lang w:val="bg-BG"/>
        </w:rPr>
        <w:t xml:space="preserve"> или MJ</w:t>
      </w:r>
    </w:p>
    <w:p w:rsidR="003E5F63" w:rsidRPr="00B0462B" w:rsidRDefault="003E5F63" w:rsidP="003E5F63">
      <w:pPr>
        <w:pStyle w:val="ListParagraph"/>
        <w:numPr>
          <w:ilvl w:val="0"/>
          <w:numId w:val="11"/>
        </w:numPr>
        <w:spacing w:after="0" w:line="240" w:lineRule="auto"/>
        <w:jc w:val="both"/>
        <w:rPr>
          <w:rFonts w:ascii="Verdana" w:hAnsi="Verdana"/>
          <w:sz w:val="24"/>
          <w:szCs w:val="24"/>
          <w:lang w:val="bg-BG"/>
        </w:rPr>
      </w:pPr>
      <w:r w:rsidRPr="00B0462B">
        <w:rPr>
          <w:rFonts w:ascii="Verdana" w:hAnsi="Verdana"/>
          <w:sz w:val="24"/>
          <w:szCs w:val="24"/>
          <w:lang w:val="bg-BG"/>
        </w:rPr>
        <w:t>FUEL CORRECTION (корекция по гориво) – корекция по количество гориво. Положителна стойност, за да се увеличи количеството гориво (например 10%), отрицателна стойност, за да се намали количеството гориво (например -10%)</w:t>
      </w:r>
    </w:p>
    <w:p w:rsidR="003E5F63" w:rsidRPr="00B0462B" w:rsidRDefault="003E5F63" w:rsidP="003A4D58">
      <w:pPr>
        <w:spacing w:after="0" w:line="240" w:lineRule="auto"/>
        <w:jc w:val="both"/>
        <w:rPr>
          <w:rFonts w:ascii="Verdana" w:hAnsi="Verdana"/>
          <w:sz w:val="24"/>
          <w:szCs w:val="24"/>
          <w:lang w:val="bg-BG"/>
        </w:rPr>
      </w:pPr>
      <w:r w:rsidRPr="00B0462B">
        <w:rPr>
          <w:rFonts w:ascii="Verdana" w:hAnsi="Verdana"/>
          <w:sz w:val="24"/>
          <w:szCs w:val="24"/>
          <w:lang w:val="bg-BG"/>
        </w:rPr>
        <w:t>POWER (мощност)</w:t>
      </w:r>
    </w:p>
    <w:p w:rsidR="003E5F63" w:rsidRPr="00B0462B" w:rsidRDefault="003E5F63" w:rsidP="00837B3E">
      <w:pPr>
        <w:pStyle w:val="ListParagraph"/>
        <w:numPr>
          <w:ilvl w:val="0"/>
          <w:numId w:val="12"/>
        </w:numPr>
        <w:spacing w:after="0" w:line="240" w:lineRule="auto"/>
        <w:jc w:val="both"/>
        <w:rPr>
          <w:rFonts w:ascii="Verdana" w:hAnsi="Verdana"/>
          <w:sz w:val="24"/>
          <w:szCs w:val="24"/>
          <w:lang w:val="bg-BG"/>
        </w:rPr>
      </w:pPr>
      <w:r w:rsidRPr="00B0462B">
        <w:rPr>
          <w:rFonts w:ascii="Verdana" w:hAnsi="Verdana"/>
          <w:sz w:val="24"/>
          <w:szCs w:val="24"/>
          <w:lang w:val="bg-BG"/>
        </w:rPr>
        <w:t>POWER (мощност) – задава мощност на котела в KW (например 19KW)</w:t>
      </w:r>
    </w:p>
    <w:p w:rsidR="003E5F63" w:rsidRPr="00B0462B" w:rsidRDefault="003E5F63" w:rsidP="003A4D58">
      <w:pPr>
        <w:spacing w:after="0" w:line="240" w:lineRule="auto"/>
        <w:jc w:val="both"/>
        <w:rPr>
          <w:rFonts w:ascii="Verdana" w:hAnsi="Verdana"/>
          <w:sz w:val="24"/>
          <w:szCs w:val="24"/>
          <w:lang w:val="bg-BG"/>
        </w:rPr>
      </w:pPr>
      <w:r w:rsidRPr="00B0462B">
        <w:rPr>
          <w:rFonts w:ascii="Verdana" w:hAnsi="Verdana"/>
          <w:sz w:val="24"/>
          <w:szCs w:val="24"/>
          <w:lang w:val="bg-BG"/>
        </w:rPr>
        <w:t>AIR (въздух)</w:t>
      </w:r>
    </w:p>
    <w:p w:rsidR="003E5F63" w:rsidRPr="00B0462B" w:rsidRDefault="003E5F63" w:rsidP="00837B3E">
      <w:pPr>
        <w:pStyle w:val="ListParagraph"/>
        <w:numPr>
          <w:ilvl w:val="0"/>
          <w:numId w:val="12"/>
        </w:numPr>
        <w:spacing w:after="0" w:line="240" w:lineRule="auto"/>
        <w:jc w:val="both"/>
        <w:rPr>
          <w:rFonts w:ascii="Verdana" w:hAnsi="Verdana"/>
          <w:sz w:val="24"/>
          <w:szCs w:val="24"/>
          <w:highlight w:val="yellow"/>
          <w:lang w:val="bg-BG"/>
        </w:rPr>
      </w:pPr>
      <w:r w:rsidRPr="00B0462B">
        <w:rPr>
          <w:rFonts w:ascii="Verdana" w:hAnsi="Verdana"/>
          <w:sz w:val="24"/>
          <w:szCs w:val="24"/>
          <w:highlight w:val="yellow"/>
          <w:lang w:val="bg-BG"/>
        </w:rPr>
        <w:t>MINIMAL AIR (минимално количество въздух)</w:t>
      </w:r>
      <w:r w:rsidR="00837B3E" w:rsidRPr="00B0462B">
        <w:rPr>
          <w:rFonts w:ascii="Verdana" w:hAnsi="Verdana"/>
          <w:sz w:val="24"/>
          <w:szCs w:val="24"/>
          <w:highlight w:val="yellow"/>
          <w:lang w:val="bg-BG"/>
        </w:rPr>
        <w:t xml:space="preserve"> – обем на въздух </w:t>
      </w:r>
      <w:commentRangeStart w:id="1"/>
      <w:r w:rsidR="00837B3E" w:rsidRPr="00B0462B">
        <w:rPr>
          <w:rFonts w:ascii="Verdana" w:hAnsi="Verdana"/>
          <w:sz w:val="24"/>
          <w:szCs w:val="24"/>
          <w:highlight w:val="yellow"/>
          <w:lang w:val="bg-BG"/>
        </w:rPr>
        <w:t>при</w:t>
      </w:r>
      <w:commentRangeEnd w:id="1"/>
      <w:r w:rsidR="00D2324F" w:rsidRPr="00B0462B">
        <w:rPr>
          <w:rStyle w:val="CommentReference"/>
          <w:lang w:val="bg-BG"/>
        </w:rPr>
        <w:commentReference w:id="1"/>
      </w:r>
      <w:r w:rsidR="00837B3E" w:rsidRPr="00B0462B">
        <w:rPr>
          <w:rFonts w:ascii="Verdana" w:hAnsi="Verdana"/>
          <w:sz w:val="24"/>
          <w:szCs w:val="24"/>
          <w:highlight w:val="yellow"/>
          <w:lang w:val="bg-BG"/>
        </w:rPr>
        <w:t xml:space="preserve"> максимална мощност</w:t>
      </w:r>
    </w:p>
    <w:p w:rsidR="003E5F63" w:rsidRPr="00B0462B" w:rsidRDefault="003E5F63" w:rsidP="00837B3E">
      <w:pPr>
        <w:pStyle w:val="ListParagraph"/>
        <w:numPr>
          <w:ilvl w:val="0"/>
          <w:numId w:val="12"/>
        </w:numPr>
        <w:spacing w:after="0" w:line="240" w:lineRule="auto"/>
        <w:jc w:val="both"/>
        <w:rPr>
          <w:rFonts w:ascii="Verdana" w:hAnsi="Verdana"/>
          <w:sz w:val="24"/>
          <w:szCs w:val="24"/>
          <w:highlight w:val="yellow"/>
          <w:lang w:val="bg-BG"/>
        </w:rPr>
      </w:pPr>
      <w:r w:rsidRPr="00B0462B">
        <w:rPr>
          <w:rFonts w:ascii="Verdana" w:hAnsi="Verdana"/>
          <w:sz w:val="24"/>
          <w:szCs w:val="24"/>
          <w:highlight w:val="yellow"/>
          <w:lang w:val="bg-BG"/>
        </w:rPr>
        <w:t>MAXIMAL AIR</w:t>
      </w:r>
      <w:r w:rsidR="00837B3E" w:rsidRPr="00B0462B">
        <w:rPr>
          <w:rFonts w:ascii="Verdana" w:hAnsi="Verdana"/>
          <w:sz w:val="24"/>
          <w:szCs w:val="24"/>
          <w:highlight w:val="yellow"/>
          <w:lang w:val="bg-BG"/>
        </w:rPr>
        <w:t xml:space="preserve"> (максимално количество въздух) – обем на въздух при минимална мощност</w:t>
      </w:r>
    </w:p>
    <w:p w:rsidR="003E5F63" w:rsidRPr="00B0462B" w:rsidRDefault="00837B3E" w:rsidP="003A4D58">
      <w:pPr>
        <w:spacing w:after="0" w:line="240" w:lineRule="auto"/>
        <w:jc w:val="both"/>
        <w:rPr>
          <w:rFonts w:ascii="Verdana" w:hAnsi="Verdana"/>
          <w:sz w:val="24"/>
          <w:szCs w:val="24"/>
          <w:lang w:val="bg-BG"/>
        </w:rPr>
      </w:pPr>
      <w:r w:rsidRPr="00B0462B">
        <w:rPr>
          <w:rFonts w:ascii="Verdana" w:hAnsi="Verdana"/>
          <w:sz w:val="24"/>
          <w:szCs w:val="24"/>
          <w:lang w:val="bg-BG"/>
        </w:rPr>
        <w:t>FEEDER (питател)</w:t>
      </w:r>
    </w:p>
    <w:p w:rsidR="00837B3E" w:rsidRPr="00B0462B" w:rsidRDefault="00837B3E" w:rsidP="00837B3E">
      <w:pPr>
        <w:pStyle w:val="ListParagraph"/>
        <w:numPr>
          <w:ilvl w:val="0"/>
          <w:numId w:val="13"/>
        </w:numPr>
        <w:spacing w:after="0" w:line="240" w:lineRule="auto"/>
        <w:jc w:val="both"/>
        <w:rPr>
          <w:rFonts w:ascii="Verdana" w:hAnsi="Verdana"/>
          <w:sz w:val="24"/>
          <w:szCs w:val="24"/>
          <w:lang w:val="bg-BG"/>
        </w:rPr>
      </w:pPr>
      <w:r w:rsidRPr="00B0462B">
        <w:rPr>
          <w:rFonts w:ascii="Verdana" w:hAnsi="Verdana"/>
          <w:sz w:val="24"/>
          <w:szCs w:val="24"/>
          <w:lang w:val="bg-BG"/>
        </w:rPr>
        <w:t>EFFICIENCY (ефективност) – натоварване на питателя за час. Ако натоварването на питателя не се знае, то може да бъде установено експериментално.</w:t>
      </w:r>
    </w:p>
    <w:p w:rsidR="00837B3E" w:rsidRPr="00B0462B" w:rsidRDefault="00837B3E" w:rsidP="00837B3E">
      <w:pPr>
        <w:spacing w:after="0" w:line="240" w:lineRule="auto"/>
        <w:ind w:left="709"/>
        <w:jc w:val="both"/>
        <w:rPr>
          <w:rFonts w:ascii="Verdana" w:hAnsi="Verdana"/>
          <w:sz w:val="24"/>
          <w:szCs w:val="24"/>
          <w:lang w:val="bg-BG"/>
        </w:rPr>
      </w:pPr>
      <w:r w:rsidRPr="00B0462B">
        <w:rPr>
          <w:rFonts w:ascii="Verdana" w:hAnsi="Verdana"/>
          <w:sz w:val="24"/>
          <w:szCs w:val="24"/>
          <w:lang w:val="bg-BG"/>
        </w:rPr>
        <w:t xml:space="preserve">Обикновено натоварването е 15 </w:t>
      </w:r>
      <w:proofErr w:type="spellStart"/>
      <w:r w:rsidRPr="00B0462B">
        <w:rPr>
          <w:rFonts w:ascii="Verdana" w:hAnsi="Verdana"/>
          <w:sz w:val="24"/>
          <w:szCs w:val="24"/>
          <w:lang w:val="bg-BG"/>
        </w:rPr>
        <w:t>kg</w:t>
      </w:r>
      <w:proofErr w:type="spellEnd"/>
      <w:r w:rsidRPr="00B0462B">
        <w:rPr>
          <w:rFonts w:ascii="Verdana" w:hAnsi="Verdana"/>
          <w:sz w:val="24"/>
          <w:szCs w:val="24"/>
          <w:lang w:val="bg-BG"/>
        </w:rPr>
        <w:t>/h за котли до 30kW. Въведете коректна стойност, за да получите на дисплея правилна консумация на гориво.</w:t>
      </w:r>
    </w:p>
    <w:p w:rsidR="00837B3E" w:rsidRPr="00B0462B" w:rsidRDefault="00837B3E" w:rsidP="00837B3E">
      <w:pPr>
        <w:spacing w:after="0" w:line="240" w:lineRule="auto"/>
        <w:ind w:left="709"/>
        <w:jc w:val="both"/>
        <w:rPr>
          <w:rFonts w:ascii="Verdana" w:hAnsi="Verdana"/>
          <w:sz w:val="24"/>
          <w:szCs w:val="24"/>
          <w:lang w:val="bg-BG"/>
        </w:rPr>
        <w:sectPr w:rsidR="00837B3E" w:rsidRPr="00B0462B" w:rsidSect="006C585B">
          <w:pgSz w:w="12240" w:h="15840"/>
          <w:pgMar w:top="1440" w:right="1183" w:bottom="1440" w:left="1134" w:header="720" w:footer="720" w:gutter="0"/>
          <w:cols w:space="720"/>
          <w:docGrid w:linePitch="360"/>
        </w:sectPr>
      </w:pPr>
    </w:p>
    <w:p w:rsidR="00837B3E" w:rsidRPr="00B0462B" w:rsidRDefault="00837B3E" w:rsidP="00837B3E">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АВТОМАТИЧЕН РЕЖИМ</w:t>
      </w:r>
    </w:p>
    <w:p w:rsidR="003E5F63" w:rsidRPr="00B0462B" w:rsidRDefault="003E5F63" w:rsidP="003A4D58">
      <w:pPr>
        <w:spacing w:after="0" w:line="240" w:lineRule="auto"/>
        <w:jc w:val="both"/>
        <w:rPr>
          <w:rFonts w:ascii="Verdana" w:hAnsi="Verdana"/>
          <w:sz w:val="24"/>
          <w:szCs w:val="24"/>
          <w:lang w:val="bg-BG"/>
        </w:rPr>
      </w:pPr>
    </w:p>
    <w:p w:rsidR="003E5F63" w:rsidRPr="00B0462B" w:rsidRDefault="00837B3E"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При автоматичен режим контролерът модулира мощността на горелката, за да достигне заданието за температура на котела. Мощността може да се изменя в границите, зададени в меню MODULATION (модулация) – параметри MIN POWER (минимална мощност) и MAX POWER (максимална мощност). MIN POWER (минимална мощност) се задава, за да поддържа жарта в пещната камера. </w:t>
      </w:r>
      <w:r w:rsidR="00D2324F" w:rsidRPr="00B0462B">
        <w:rPr>
          <w:rFonts w:ascii="Verdana" w:hAnsi="Verdana"/>
          <w:sz w:val="24"/>
          <w:szCs w:val="24"/>
          <w:lang w:val="bg-BG"/>
        </w:rPr>
        <w:t>MAX POWER (максимална допустима мощност) се задава в зависимост от топлинния товар. Например тази стойност може да бъде намалена на 50% през пролетта и лятото. Зада</w:t>
      </w:r>
      <w:r w:rsidR="00E60CE3" w:rsidRPr="00B0462B">
        <w:rPr>
          <w:rFonts w:ascii="Verdana" w:hAnsi="Verdana"/>
          <w:sz w:val="24"/>
          <w:szCs w:val="24"/>
          <w:lang w:val="bg-BG"/>
        </w:rPr>
        <w:t>ване</w:t>
      </w:r>
      <w:r w:rsidR="00D2324F" w:rsidRPr="00B0462B">
        <w:rPr>
          <w:rFonts w:ascii="Verdana" w:hAnsi="Verdana"/>
          <w:sz w:val="24"/>
          <w:szCs w:val="24"/>
          <w:lang w:val="bg-BG"/>
        </w:rPr>
        <w:t xml:space="preserve"> обем на въздуха в меню AIR (въздух).</w:t>
      </w:r>
    </w:p>
    <w:p w:rsidR="00D2324F" w:rsidRPr="00B0462B" w:rsidRDefault="00D2324F" w:rsidP="00D2324F">
      <w:pPr>
        <w:spacing w:after="0" w:line="240" w:lineRule="auto"/>
        <w:jc w:val="both"/>
        <w:rPr>
          <w:rFonts w:ascii="Verdana" w:hAnsi="Verdana"/>
          <w:sz w:val="24"/>
          <w:szCs w:val="24"/>
          <w:lang w:val="bg-BG"/>
        </w:rPr>
      </w:pPr>
      <w:r w:rsidRPr="00B0462B">
        <w:rPr>
          <w:rFonts w:ascii="Verdana" w:hAnsi="Verdana"/>
          <w:b/>
          <w:sz w:val="24"/>
          <w:szCs w:val="24"/>
          <w:lang w:val="bg-BG"/>
        </w:rPr>
        <w:t>MINIMAL AIR</w:t>
      </w:r>
      <w:r w:rsidRPr="00B0462B">
        <w:rPr>
          <w:rFonts w:ascii="Verdana" w:hAnsi="Verdana"/>
          <w:sz w:val="24"/>
          <w:szCs w:val="24"/>
          <w:lang w:val="bg-BG"/>
        </w:rPr>
        <w:t xml:space="preserve"> (минимално количество въздух) – обем на въздух при минимална мощност.</w:t>
      </w:r>
    </w:p>
    <w:p w:rsidR="00D2324F" w:rsidRPr="00B0462B" w:rsidRDefault="00D2324F" w:rsidP="00D2324F">
      <w:pPr>
        <w:spacing w:after="0" w:line="240" w:lineRule="auto"/>
        <w:jc w:val="both"/>
        <w:rPr>
          <w:rFonts w:ascii="Verdana" w:hAnsi="Verdana"/>
          <w:sz w:val="24"/>
          <w:szCs w:val="24"/>
          <w:lang w:val="bg-BG"/>
        </w:rPr>
      </w:pPr>
      <w:r w:rsidRPr="00B0462B">
        <w:rPr>
          <w:rFonts w:ascii="Verdana" w:hAnsi="Verdana"/>
          <w:b/>
          <w:sz w:val="24"/>
          <w:szCs w:val="24"/>
          <w:lang w:val="bg-BG"/>
        </w:rPr>
        <w:t>MAXIMAL AIR</w:t>
      </w:r>
      <w:r w:rsidRPr="00B0462B">
        <w:rPr>
          <w:rFonts w:ascii="Verdana" w:hAnsi="Verdana"/>
          <w:sz w:val="24"/>
          <w:szCs w:val="24"/>
          <w:lang w:val="bg-BG"/>
        </w:rPr>
        <w:t xml:space="preserve"> (максимално количество въздух) – обем на въздух при максимална мощност.</w:t>
      </w:r>
    </w:p>
    <w:p w:rsidR="003E5F63" w:rsidRPr="00B0462B" w:rsidRDefault="00D2324F"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Обемът на въздуха се задава в зависимост от типа гориво, типа на котела и естествената тяга. Изберете количеството въздух, така че да получите светло-оранжев пламък. Много светъл пламък, </w:t>
      </w:r>
      <w:proofErr w:type="spellStart"/>
      <w:r w:rsidR="00B0462B">
        <w:rPr>
          <w:rFonts w:ascii="Verdana" w:hAnsi="Verdana"/>
          <w:sz w:val="24"/>
          <w:szCs w:val="24"/>
          <w:lang w:val="bg-BG"/>
        </w:rPr>
        <w:t>брандирани</w:t>
      </w:r>
      <w:proofErr w:type="spellEnd"/>
      <w:r w:rsidRPr="00B0462B">
        <w:rPr>
          <w:rFonts w:ascii="Verdana" w:hAnsi="Verdana"/>
          <w:sz w:val="24"/>
          <w:szCs w:val="24"/>
          <w:lang w:val="bg-BG"/>
        </w:rPr>
        <w:t xml:space="preserve"> въглища– намалете количеството въздух. </w:t>
      </w:r>
      <w:r w:rsidR="00E60CE3" w:rsidRPr="00B0462B">
        <w:rPr>
          <w:rFonts w:ascii="Verdana" w:hAnsi="Verdana"/>
          <w:sz w:val="24"/>
          <w:szCs w:val="24"/>
          <w:lang w:val="bg-BG"/>
        </w:rPr>
        <w:t>Червен пламък, черни сажди – увеличете количеството въздух.</w:t>
      </w:r>
    </w:p>
    <w:p w:rsidR="00E60CE3" w:rsidRPr="00B0462B" w:rsidRDefault="00E60CE3" w:rsidP="003A4D58">
      <w:pPr>
        <w:spacing w:after="0" w:line="240" w:lineRule="auto"/>
        <w:jc w:val="both"/>
        <w:rPr>
          <w:rFonts w:ascii="Verdana" w:hAnsi="Verdana"/>
          <w:sz w:val="24"/>
          <w:szCs w:val="24"/>
          <w:lang w:val="bg-BG"/>
        </w:rPr>
      </w:pPr>
      <w:r w:rsidRPr="00B0462B">
        <w:rPr>
          <w:rFonts w:ascii="Verdana" w:hAnsi="Verdana"/>
          <w:sz w:val="24"/>
          <w:szCs w:val="24"/>
          <w:lang w:val="bg-BG"/>
        </w:rPr>
        <w:t>Задайте калоричност (меню FUEL (гориво)), натоварване на питателя (за да осигурите коректно време за работа) и мощност на котела, за да определите правилно количеството гориво.</w:t>
      </w:r>
    </w:p>
    <w:p w:rsidR="00E60CE3" w:rsidRPr="00B0462B" w:rsidRDefault="00E60CE3"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Котелът поддържа заданието за температура в автоматичен режим. Температурата на котела ще се колебае под и над зададената стойност. Параметърът OVERHEATING MAX TIME (максимално време на прегряване) е включен в меню MODULATION (модулация). Параметърът определя времето за превключване в режим резерв, когато температурата на котела се превиши (с 0.2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w:t>
      </w:r>
    </w:p>
    <w:p w:rsidR="00601727" w:rsidRPr="00B0462B" w:rsidRDefault="00601727" w:rsidP="003A4D58">
      <w:pPr>
        <w:spacing w:after="0" w:line="240" w:lineRule="auto"/>
        <w:jc w:val="both"/>
        <w:rPr>
          <w:rFonts w:ascii="Verdana" w:hAnsi="Verdana"/>
          <w:sz w:val="24"/>
          <w:szCs w:val="24"/>
          <w:lang w:val="bg-BG"/>
        </w:rPr>
      </w:pPr>
    </w:p>
    <w:p w:rsidR="00E60CE3" w:rsidRPr="00B0462B" w:rsidRDefault="00E60CE3" w:rsidP="00E60CE3">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t>РЪЧЕН РЕЖИМ</w:t>
      </w:r>
    </w:p>
    <w:p w:rsidR="00E60CE3" w:rsidRPr="00B0462B" w:rsidRDefault="00E60CE3" w:rsidP="003A4D58">
      <w:pPr>
        <w:spacing w:after="0" w:line="240" w:lineRule="auto"/>
        <w:jc w:val="both"/>
        <w:rPr>
          <w:rFonts w:ascii="Verdana" w:hAnsi="Verdana"/>
          <w:sz w:val="24"/>
          <w:szCs w:val="24"/>
          <w:lang w:val="bg-BG"/>
        </w:rPr>
      </w:pPr>
    </w:p>
    <w:p w:rsidR="00E60CE3" w:rsidRPr="00B0462B" w:rsidRDefault="003C1AAD" w:rsidP="003A4D58">
      <w:pPr>
        <w:spacing w:after="0" w:line="240" w:lineRule="auto"/>
        <w:jc w:val="both"/>
        <w:rPr>
          <w:rFonts w:ascii="Verdana" w:hAnsi="Verdana"/>
          <w:sz w:val="24"/>
          <w:szCs w:val="24"/>
          <w:lang w:val="bg-BG"/>
        </w:rPr>
      </w:pPr>
      <w:r w:rsidRPr="00B0462B">
        <w:rPr>
          <w:rFonts w:ascii="Verdana" w:hAnsi="Verdana"/>
          <w:sz w:val="24"/>
          <w:szCs w:val="24"/>
          <w:lang w:val="bg-BG"/>
        </w:rPr>
        <w:t>Всички парамет</w:t>
      </w:r>
      <w:r w:rsidR="00B0462B">
        <w:rPr>
          <w:rFonts w:ascii="Verdana" w:hAnsi="Verdana"/>
          <w:sz w:val="24"/>
          <w:szCs w:val="24"/>
          <w:lang w:val="bg-BG"/>
        </w:rPr>
        <w:t>ри на ръчния режим могат да бъда</w:t>
      </w:r>
      <w:r w:rsidRPr="00B0462B">
        <w:rPr>
          <w:rFonts w:ascii="Verdana" w:hAnsi="Verdana"/>
          <w:sz w:val="24"/>
          <w:szCs w:val="24"/>
          <w:lang w:val="bg-BG"/>
        </w:rPr>
        <w:t>т зададени в меню WORK (работа).</w:t>
      </w:r>
    </w:p>
    <w:p w:rsidR="00E60CE3" w:rsidRPr="00B0462B" w:rsidRDefault="003C1AAD"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Котелът използва стандартни настройки (продължителност на подаване, интервал между подаванията, продухван въздух). Контролерът превключва в режим резерв, след като се достигне заданието за температура на котела (+0.3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 xml:space="preserve"> хистерезис). Контролерът превключва в режим на нормална работа, след като температурата падне под зададената стойност.</w:t>
      </w:r>
    </w:p>
    <w:p w:rsidR="003C1AAD" w:rsidRPr="00B0462B" w:rsidRDefault="003C1AAD" w:rsidP="003A4D58">
      <w:pPr>
        <w:spacing w:after="0" w:line="240" w:lineRule="auto"/>
        <w:jc w:val="both"/>
        <w:rPr>
          <w:rFonts w:ascii="Verdana" w:hAnsi="Verdana"/>
          <w:sz w:val="24"/>
          <w:szCs w:val="24"/>
          <w:lang w:val="bg-BG"/>
        </w:rPr>
      </w:pPr>
      <w:r w:rsidRPr="00B0462B">
        <w:rPr>
          <w:rFonts w:ascii="Verdana" w:hAnsi="Verdana"/>
          <w:sz w:val="24"/>
          <w:szCs w:val="24"/>
          <w:lang w:val="bg-BG"/>
        </w:rPr>
        <w:t>Задайте продължителност на подаване три пъти по-малка от интервала между подаванията.</w:t>
      </w:r>
    </w:p>
    <w:p w:rsidR="003C1AAD" w:rsidRPr="00B0462B" w:rsidRDefault="003C1AAD" w:rsidP="003A4D58">
      <w:pPr>
        <w:spacing w:after="0" w:line="240" w:lineRule="auto"/>
        <w:jc w:val="both"/>
        <w:rPr>
          <w:rFonts w:ascii="Verdana" w:hAnsi="Verdana"/>
          <w:sz w:val="24"/>
          <w:szCs w:val="24"/>
          <w:lang w:val="bg-BG"/>
        </w:rPr>
      </w:pPr>
      <w:r w:rsidRPr="00B0462B">
        <w:rPr>
          <w:rFonts w:ascii="Verdana" w:hAnsi="Verdana"/>
          <w:sz w:val="24"/>
          <w:szCs w:val="24"/>
          <w:lang w:val="bg-BG"/>
        </w:rPr>
        <w:t>Например задайте продължителност на подаване 6 секунди и интервал между подаванията 18 секунди; при правилно зададени натоварване на питателя и калоричност на горивото, контролерът ще покаже на дисплея точни стойности на мощността и консумацията на гориво.</w:t>
      </w:r>
    </w:p>
    <w:p w:rsidR="003C1AAD" w:rsidRPr="00B0462B" w:rsidRDefault="003C1AAD" w:rsidP="003A4D58">
      <w:pPr>
        <w:spacing w:after="0" w:line="240" w:lineRule="auto"/>
        <w:jc w:val="both"/>
        <w:rPr>
          <w:rFonts w:ascii="Verdana" w:hAnsi="Verdana"/>
          <w:sz w:val="24"/>
          <w:szCs w:val="24"/>
          <w:lang w:val="bg-BG"/>
        </w:rPr>
        <w:sectPr w:rsidR="003C1AAD" w:rsidRPr="00B0462B" w:rsidSect="006C585B">
          <w:pgSz w:w="12240" w:h="15840"/>
          <w:pgMar w:top="1440" w:right="1183" w:bottom="1440" w:left="1134" w:header="720" w:footer="720" w:gutter="0"/>
          <w:cols w:space="720"/>
          <w:docGrid w:linePitch="360"/>
        </w:sectPr>
      </w:pPr>
    </w:p>
    <w:p w:rsidR="003C1AAD" w:rsidRPr="00B0462B" w:rsidRDefault="003C1AAD" w:rsidP="003C1AAD">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КОТЕЛ</w:t>
      </w:r>
    </w:p>
    <w:p w:rsidR="003C1AAD" w:rsidRPr="00B0462B" w:rsidRDefault="003C1AAD" w:rsidP="003A4D58">
      <w:pPr>
        <w:spacing w:after="0" w:line="240" w:lineRule="auto"/>
        <w:jc w:val="both"/>
        <w:rPr>
          <w:rFonts w:ascii="Verdana" w:hAnsi="Verdana"/>
          <w:sz w:val="24"/>
          <w:szCs w:val="24"/>
          <w:lang w:val="bg-BG"/>
        </w:rPr>
      </w:pPr>
    </w:p>
    <w:p w:rsidR="003C1AAD" w:rsidRPr="00B0462B" w:rsidRDefault="003C1AAD"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36BC2607" wp14:editId="6B0BB80D">
            <wp:extent cx="2962275" cy="1666875"/>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962275" cy="1666875"/>
                    </a:xfrm>
                    <a:prstGeom prst="rect">
                      <a:avLst/>
                    </a:prstGeom>
                    <a:noFill/>
                    <a:ln>
                      <a:noFill/>
                    </a:ln>
                  </pic:spPr>
                </pic:pic>
              </a:graphicData>
            </a:graphic>
          </wp:inline>
        </w:drawing>
      </w:r>
    </w:p>
    <w:p w:rsidR="00627DC3" w:rsidRPr="00B0462B" w:rsidRDefault="00627DC3" w:rsidP="003A4D58">
      <w:pPr>
        <w:spacing w:after="0" w:line="240" w:lineRule="auto"/>
        <w:jc w:val="both"/>
        <w:rPr>
          <w:rFonts w:ascii="Verdana" w:hAnsi="Verdana"/>
          <w:sz w:val="24"/>
          <w:szCs w:val="24"/>
          <w:lang w:val="bg-BG"/>
        </w:rPr>
      </w:pPr>
    </w:p>
    <w:p w:rsidR="003C1AAD" w:rsidRPr="00B0462B" w:rsidRDefault="003C1AAD" w:rsidP="003A4D58">
      <w:pPr>
        <w:spacing w:after="0" w:line="240" w:lineRule="auto"/>
        <w:jc w:val="both"/>
        <w:rPr>
          <w:rFonts w:ascii="Verdana" w:hAnsi="Verdana"/>
          <w:sz w:val="24"/>
          <w:szCs w:val="24"/>
          <w:lang w:val="bg-BG"/>
        </w:rPr>
      </w:pPr>
      <w:r w:rsidRPr="00B0462B">
        <w:rPr>
          <w:rFonts w:ascii="Verdana" w:hAnsi="Verdana"/>
          <w:sz w:val="24"/>
          <w:szCs w:val="24"/>
          <w:lang w:val="bg-BG"/>
        </w:rPr>
        <w:t>CMD TEMPERATURE (</w:t>
      </w:r>
      <w:r w:rsidR="00627DC3" w:rsidRPr="00B0462B">
        <w:rPr>
          <w:rFonts w:ascii="Verdana" w:hAnsi="Verdana"/>
          <w:sz w:val="24"/>
          <w:szCs w:val="24"/>
          <w:lang w:val="bg-BG"/>
        </w:rPr>
        <w:t>задание за температура) – задание за температура на котела За промяна на температурата натиснете &lt; &lt;&lt; &gt;&gt; &gt;.</w:t>
      </w:r>
    </w:p>
    <w:p w:rsidR="00627DC3" w:rsidRPr="00B0462B" w:rsidRDefault="00627DC3" w:rsidP="003A4D58">
      <w:pPr>
        <w:spacing w:after="0" w:line="240" w:lineRule="auto"/>
        <w:jc w:val="both"/>
        <w:rPr>
          <w:rFonts w:ascii="Verdana" w:hAnsi="Verdana"/>
          <w:sz w:val="24"/>
          <w:szCs w:val="24"/>
          <w:lang w:val="bg-BG"/>
        </w:rPr>
      </w:pPr>
      <w:r w:rsidRPr="00B0462B">
        <w:rPr>
          <w:rFonts w:ascii="Verdana" w:hAnsi="Verdana"/>
          <w:sz w:val="24"/>
          <w:szCs w:val="24"/>
          <w:lang w:val="bg-BG"/>
        </w:rPr>
        <w:t>T. MAX (максимална температура) – максимално допустима температура на котела (за да промените въведете администраторска парола). Контролерът превключва в режим резерв след достигане на максималната температура.</w:t>
      </w:r>
    </w:p>
    <w:p w:rsidR="00627DC3" w:rsidRPr="00B0462B" w:rsidRDefault="00627DC3" w:rsidP="003A4D58">
      <w:pPr>
        <w:spacing w:after="0" w:line="240" w:lineRule="auto"/>
        <w:jc w:val="both"/>
        <w:rPr>
          <w:rFonts w:ascii="Verdana" w:hAnsi="Verdana"/>
          <w:sz w:val="24"/>
          <w:szCs w:val="24"/>
          <w:lang w:val="bg-BG"/>
        </w:rPr>
      </w:pPr>
    </w:p>
    <w:p w:rsidR="00627DC3" w:rsidRPr="00B0462B" w:rsidRDefault="00627DC3" w:rsidP="003A4D58">
      <w:pPr>
        <w:spacing w:after="0" w:line="240" w:lineRule="auto"/>
        <w:jc w:val="both"/>
        <w:rPr>
          <w:rFonts w:ascii="Verdana" w:hAnsi="Verdana"/>
          <w:sz w:val="24"/>
          <w:szCs w:val="24"/>
          <w:lang w:val="bg-BG"/>
        </w:rPr>
      </w:pPr>
      <w:r w:rsidRPr="00B0462B">
        <w:rPr>
          <w:rFonts w:ascii="Verdana" w:hAnsi="Verdana"/>
          <w:sz w:val="24"/>
          <w:szCs w:val="24"/>
          <w:lang w:val="bg-BG"/>
        </w:rPr>
        <w:t>Също така температурата на котела се показва на основния екран:</w:t>
      </w:r>
    </w:p>
    <w:p w:rsidR="00627DC3" w:rsidRPr="00B0462B" w:rsidRDefault="00627DC3" w:rsidP="003A4D58">
      <w:pPr>
        <w:spacing w:after="0" w:line="240" w:lineRule="auto"/>
        <w:jc w:val="both"/>
        <w:rPr>
          <w:rFonts w:ascii="Verdana" w:hAnsi="Verdana"/>
          <w:sz w:val="24"/>
          <w:szCs w:val="24"/>
          <w:lang w:val="bg-BG"/>
        </w:rPr>
      </w:pPr>
    </w:p>
    <w:p w:rsidR="003C1AAD" w:rsidRPr="00B0462B" w:rsidRDefault="00627DC3"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3BA0BEF0" wp14:editId="20C9CC8A">
            <wp:extent cx="1933575" cy="15049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33575" cy="1504950"/>
                    </a:xfrm>
                    <a:prstGeom prst="rect">
                      <a:avLst/>
                    </a:prstGeom>
                    <a:noFill/>
                    <a:ln>
                      <a:noFill/>
                    </a:ln>
                  </pic:spPr>
                </pic:pic>
              </a:graphicData>
            </a:graphic>
          </wp:inline>
        </w:drawing>
      </w:r>
    </w:p>
    <w:p w:rsidR="00627DC3" w:rsidRPr="00B0462B" w:rsidRDefault="00627DC3" w:rsidP="003A4D58">
      <w:pPr>
        <w:spacing w:after="0" w:line="240" w:lineRule="auto"/>
        <w:jc w:val="both"/>
        <w:rPr>
          <w:rFonts w:ascii="Verdana" w:hAnsi="Verdana"/>
          <w:sz w:val="24"/>
          <w:szCs w:val="24"/>
          <w:lang w:val="bg-BG"/>
        </w:rPr>
      </w:pPr>
    </w:p>
    <w:p w:rsidR="003C1AAD" w:rsidRPr="00B0462B" w:rsidRDefault="00627DC3" w:rsidP="003A4D58">
      <w:pPr>
        <w:spacing w:after="0" w:line="240" w:lineRule="auto"/>
        <w:jc w:val="both"/>
        <w:rPr>
          <w:rFonts w:ascii="Verdana" w:hAnsi="Verdana"/>
          <w:sz w:val="24"/>
          <w:szCs w:val="24"/>
          <w:lang w:val="bg-BG"/>
        </w:rPr>
      </w:pPr>
      <w:r w:rsidRPr="00B0462B">
        <w:rPr>
          <w:rFonts w:ascii="Verdana" w:hAnsi="Verdana"/>
          <w:sz w:val="24"/>
          <w:szCs w:val="24"/>
          <w:lang w:val="bg-BG"/>
        </w:rPr>
        <w:t>Визуализират се действителната температура и заданието за температура.</w:t>
      </w:r>
    </w:p>
    <w:p w:rsidR="00627DC3" w:rsidRPr="00B0462B" w:rsidRDefault="00627DC3" w:rsidP="003A4D58">
      <w:pPr>
        <w:spacing w:after="0" w:line="240" w:lineRule="auto"/>
        <w:jc w:val="both"/>
        <w:rPr>
          <w:rFonts w:ascii="Verdana" w:hAnsi="Verdana"/>
          <w:sz w:val="24"/>
          <w:szCs w:val="24"/>
          <w:lang w:val="bg-BG"/>
        </w:rPr>
      </w:pPr>
    </w:p>
    <w:p w:rsidR="00627DC3" w:rsidRPr="00B0462B" w:rsidRDefault="00627DC3" w:rsidP="003A4D58">
      <w:pPr>
        <w:spacing w:after="0" w:line="240" w:lineRule="auto"/>
        <w:jc w:val="both"/>
        <w:rPr>
          <w:rFonts w:ascii="Verdana" w:hAnsi="Verdana"/>
          <w:sz w:val="24"/>
          <w:szCs w:val="24"/>
          <w:lang w:val="bg-BG"/>
        </w:rPr>
      </w:pPr>
      <w:r w:rsidRPr="00B0462B">
        <w:rPr>
          <w:rFonts w:ascii="Verdana" w:hAnsi="Verdana"/>
          <w:sz w:val="24"/>
          <w:szCs w:val="24"/>
          <w:lang w:val="bg-BG"/>
        </w:rPr>
        <w:t>Ако показанието на стойността на заданието за температура е оцветено в червено, то температурата на котела е увеличена поради подгряване на водата за битово горещо водоснабдяване.</w:t>
      </w:r>
    </w:p>
    <w:p w:rsidR="00627DC3" w:rsidRPr="00B0462B" w:rsidRDefault="00627DC3" w:rsidP="003A4D58">
      <w:pPr>
        <w:spacing w:after="0" w:line="240" w:lineRule="auto"/>
        <w:jc w:val="both"/>
        <w:rPr>
          <w:rFonts w:ascii="Verdana" w:hAnsi="Verdana"/>
          <w:sz w:val="24"/>
          <w:szCs w:val="24"/>
          <w:lang w:val="bg-BG"/>
        </w:rPr>
      </w:pPr>
    </w:p>
    <w:p w:rsidR="00627DC3" w:rsidRPr="00B0462B" w:rsidRDefault="00627DC3" w:rsidP="003A4D58">
      <w:pPr>
        <w:spacing w:after="0" w:line="240" w:lineRule="auto"/>
        <w:jc w:val="both"/>
        <w:rPr>
          <w:rFonts w:ascii="Verdana" w:hAnsi="Verdana"/>
          <w:sz w:val="24"/>
          <w:szCs w:val="24"/>
          <w:lang w:val="bg-BG"/>
        </w:rPr>
      </w:pPr>
      <w:r w:rsidRPr="00B0462B">
        <w:rPr>
          <w:rFonts w:ascii="Verdana" w:hAnsi="Verdana"/>
          <w:sz w:val="24"/>
          <w:szCs w:val="24"/>
          <w:lang w:val="bg-BG"/>
        </w:rPr>
        <w:t>Ако показанието на стойността на заданието за температура е оцветено в синьо, то температурата на котела е кор</w:t>
      </w:r>
      <w:r w:rsidR="00B0462B">
        <w:rPr>
          <w:rFonts w:ascii="Verdana" w:hAnsi="Verdana"/>
          <w:sz w:val="24"/>
          <w:szCs w:val="24"/>
          <w:lang w:val="bg-BG"/>
        </w:rPr>
        <w:t>и</w:t>
      </w:r>
      <w:r w:rsidRPr="00B0462B">
        <w:rPr>
          <w:rFonts w:ascii="Verdana" w:hAnsi="Verdana"/>
          <w:sz w:val="24"/>
          <w:szCs w:val="24"/>
          <w:lang w:val="bg-BG"/>
        </w:rPr>
        <w:t>гирана от въздействието на блока за компенсиране по външни атмосферни условия.</w:t>
      </w:r>
    </w:p>
    <w:p w:rsidR="00627DC3" w:rsidRPr="00B0462B" w:rsidRDefault="00627DC3" w:rsidP="003A4D58">
      <w:pPr>
        <w:spacing w:after="0" w:line="240" w:lineRule="auto"/>
        <w:jc w:val="both"/>
        <w:rPr>
          <w:rFonts w:ascii="Verdana" w:hAnsi="Verdana"/>
          <w:sz w:val="24"/>
          <w:szCs w:val="24"/>
          <w:lang w:val="bg-BG"/>
        </w:rPr>
      </w:pPr>
    </w:p>
    <w:p w:rsidR="00627DC3" w:rsidRPr="00B0462B" w:rsidRDefault="00627DC3" w:rsidP="003A4D58">
      <w:pPr>
        <w:spacing w:after="0" w:line="240" w:lineRule="auto"/>
        <w:jc w:val="both"/>
        <w:rPr>
          <w:rFonts w:ascii="Verdana" w:hAnsi="Verdana"/>
          <w:sz w:val="24"/>
          <w:szCs w:val="24"/>
          <w:lang w:val="bg-BG"/>
        </w:rPr>
        <w:sectPr w:rsidR="00627DC3" w:rsidRPr="00B0462B" w:rsidSect="006C585B">
          <w:pgSz w:w="12240" w:h="15840"/>
          <w:pgMar w:top="1440" w:right="1183" w:bottom="1440" w:left="1134" w:header="720" w:footer="720" w:gutter="0"/>
          <w:cols w:space="720"/>
          <w:docGrid w:linePitch="360"/>
        </w:sectPr>
      </w:pPr>
    </w:p>
    <w:p w:rsidR="00627DC3" w:rsidRPr="00B0462B" w:rsidRDefault="008D7B79" w:rsidP="008D7B79">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ОТОПЛИТЕЛЕН КРЪГ</w:t>
      </w:r>
    </w:p>
    <w:p w:rsidR="00627DC3" w:rsidRPr="00B0462B" w:rsidRDefault="00627DC3" w:rsidP="003A4D58">
      <w:pPr>
        <w:spacing w:after="0" w:line="240" w:lineRule="auto"/>
        <w:jc w:val="both"/>
        <w:rPr>
          <w:rFonts w:ascii="Verdana" w:hAnsi="Verdana"/>
          <w:sz w:val="24"/>
          <w:szCs w:val="24"/>
          <w:lang w:val="bg-BG"/>
        </w:rPr>
      </w:pPr>
    </w:p>
    <w:p w:rsidR="00601727" w:rsidRPr="00B0462B" w:rsidRDefault="008D7B79"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78B88B51" wp14:editId="5AC5A3AD">
            <wp:extent cx="4638675" cy="286702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38675" cy="2867025"/>
                    </a:xfrm>
                    <a:prstGeom prst="rect">
                      <a:avLst/>
                    </a:prstGeom>
                    <a:noFill/>
                    <a:ln>
                      <a:noFill/>
                    </a:ln>
                  </pic:spPr>
                </pic:pic>
              </a:graphicData>
            </a:graphic>
          </wp:inline>
        </w:drawing>
      </w:r>
    </w:p>
    <w:p w:rsidR="008D7B79" w:rsidRPr="00B0462B" w:rsidRDefault="008D7B79" w:rsidP="003A4D58">
      <w:pPr>
        <w:spacing w:after="0" w:line="240" w:lineRule="auto"/>
        <w:jc w:val="both"/>
        <w:rPr>
          <w:rFonts w:ascii="Verdana" w:hAnsi="Verdana"/>
          <w:sz w:val="24"/>
          <w:szCs w:val="24"/>
          <w:lang w:val="bg-BG"/>
        </w:rPr>
      </w:pPr>
    </w:p>
    <w:p w:rsidR="008D7B79" w:rsidRPr="00B0462B" w:rsidRDefault="008D7B79" w:rsidP="008D7B79">
      <w:pPr>
        <w:pStyle w:val="ListParagraph"/>
        <w:numPr>
          <w:ilvl w:val="0"/>
          <w:numId w:val="14"/>
        </w:numPr>
        <w:spacing w:after="0" w:line="240" w:lineRule="auto"/>
        <w:jc w:val="both"/>
        <w:rPr>
          <w:rFonts w:ascii="Verdana" w:hAnsi="Verdana"/>
          <w:sz w:val="24"/>
          <w:szCs w:val="24"/>
          <w:lang w:val="bg-BG"/>
        </w:rPr>
      </w:pPr>
      <w:r w:rsidRPr="00B0462B">
        <w:rPr>
          <w:rFonts w:ascii="Verdana" w:hAnsi="Verdana"/>
          <w:sz w:val="24"/>
          <w:szCs w:val="24"/>
          <w:lang w:val="bg-BG"/>
        </w:rPr>
        <w:t>Панел на централно отопление – кръг 1 (помпа, смесителна арматура)</w:t>
      </w:r>
    </w:p>
    <w:p w:rsidR="008D7B79" w:rsidRPr="00B0462B" w:rsidRDefault="008D7B79" w:rsidP="008D7B79">
      <w:pPr>
        <w:pStyle w:val="ListParagraph"/>
        <w:numPr>
          <w:ilvl w:val="0"/>
          <w:numId w:val="14"/>
        </w:numPr>
        <w:spacing w:after="0" w:line="240" w:lineRule="auto"/>
        <w:jc w:val="both"/>
        <w:rPr>
          <w:rFonts w:ascii="Verdana" w:hAnsi="Verdana"/>
          <w:sz w:val="24"/>
          <w:szCs w:val="24"/>
          <w:lang w:val="bg-BG"/>
        </w:rPr>
      </w:pPr>
      <w:r w:rsidRPr="00B0462B">
        <w:rPr>
          <w:rFonts w:ascii="Verdana" w:hAnsi="Verdana"/>
          <w:sz w:val="24"/>
          <w:szCs w:val="24"/>
          <w:lang w:val="bg-BG"/>
        </w:rPr>
        <w:t>Централно отопление – кръг 2</w:t>
      </w:r>
    </w:p>
    <w:p w:rsidR="008D7B79" w:rsidRPr="00B0462B" w:rsidRDefault="008D7B79" w:rsidP="008D7B79">
      <w:pPr>
        <w:pStyle w:val="ListParagraph"/>
        <w:numPr>
          <w:ilvl w:val="0"/>
          <w:numId w:val="14"/>
        </w:numPr>
        <w:spacing w:after="0" w:line="240" w:lineRule="auto"/>
        <w:jc w:val="both"/>
        <w:rPr>
          <w:rFonts w:ascii="Verdana" w:hAnsi="Verdana"/>
          <w:sz w:val="24"/>
          <w:szCs w:val="24"/>
          <w:lang w:val="bg-BG"/>
        </w:rPr>
      </w:pPr>
      <w:r w:rsidRPr="00B0462B">
        <w:rPr>
          <w:rFonts w:ascii="Verdana" w:hAnsi="Verdana"/>
          <w:sz w:val="24"/>
          <w:szCs w:val="24"/>
          <w:lang w:val="bg-BG"/>
        </w:rPr>
        <w:t>Вграден термостат за стайна температура (опция)</w:t>
      </w:r>
    </w:p>
    <w:p w:rsidR="008D7B79" w:rsidRPr="00B0462B" w:rsidRDefault="008D7B79" w:rsidP="008D7B79">
      <w:pPr>
        <w:pStyle w:val="ListParagraph"/>
        <w:numPr>
          <w:ilvl w:val="0"/>
          <w:numId w:val="14"/>
        </w:numPr>
        <w:spacing w:after="0" w:line="240" w:lineRule="auto"/>
        <w:jc w:val="both"/>
        <w:rPr>
          <w:rFonts w:ascii="Verdana" w:hAnsi="Verdana"/>
          <w:sz w:val="24"/>
          <w:szCs w:val="24"/>
          <w:lang w:val="bg-BG"/>
        </w:rPr>
      </w:pPr>
      <w:r w:rsidRPr="00B0462B">
        <w:rPr>
          <w:rFonts w:ascii="Verdana" w:hAnsi="Verdana"/>
          <w:sz w:val="24"/>
          <w:szCs w:val="24"/>
          <w:lang w:val="bg-BG"/>
        </w:rPr>
        <w:t>Вграден блок за компенсиране по външни атмосферни условия.</w:t>
      </w:r>
    </w:p>
    <w:p w:rsidR="008D7B79" w:rsidRPr="00B0462B" w:rsidRDefault="008D7B79" w:rsidP="003A4D58">
      <w:pPr>
        <w:spacing w:after="0" w:line="240" w:lineRule="auto"/>
        <w:jc w:val="both"/>
        <w:rPr>
          <w:rFonts w:ascii="Verdana" w:hAnsi="Verdana"/>
          <w:sz w:val="24"/>
          <w:szCs w:val="24"/>
          <w:lang w:val="bg-BG"/>
        </w:rPr>
      </w:pPr>
      <w:r w:rsidRPr="00B0462B">
        <w:rPr>
          <w:rFonts w:ascii="Verdana" w:hAnsi="Verdana"/>
          <w:sz w:val="24"/>
          <w:szCs w:val="24"/>
          <w:lang w:val="bg-BG"/>
        </w:rPr>
        <w:t>Контролерът управлява две помпи на централното топлоснабдяване и една смесителна арматура на битовото горещо водоснабдяване. Температурата на централно отопление – кръг 1 може да се определи на база стайната температура. Температура се контролира посредством промяна заданието на смесителната арматура. когато не е монтирана смесителна арматура температурата се ко</w:t>
      </w:r>
      <w:r w:rsidR="00B0462B">
        <w:rPr>
          <w:rFonts w:ascii="Verdana" w:hAnsi="Verdana"/>
          <w:sz w:val="24"/>
          <w:szCs w:val="24"/>
          <w:lang w:val="bg-BG"/>
        </w:rPr>
        <w:t>н</w:t>
      </w:r>
      <w:r w:rsidRPr="00B0462B">
        <w:rPr>
          <w:rFonts w:ascii="Verdana" w:hAnsi="Verdana"/>
          <w:sz w:val="24"/>
          <w:szCs w:val="24"/>
          <w:lang w:val="bg-BG"/>
        </w:rPr>
        <w:t>тролира само при помпата.</w:t>
      </w:r>
    </w:p>
    <w:p w:rsidR="008D7B79" w:rsidRPr="00B0462B" w:rsidRDefault="008D7B79" w:rsidP="003A4D58">
      <w:pPr>
        <w:spacing w:after="0" w:line="240" w:lineRule="auto"/>
        <w:jc w:val="both"/>
        <w:rPr>
          <w:rFonts w:ascii="Verdana" w:hAnsi="Verdana"/>
          <w:sz w:val="24"/>
          <w:szCs w:val="24"/>
          <w:lang w:val="bg-BG"/>
        </w:rPr>
      </w:pPr>
      <w:r w:rsidRPr="00B0462B">
        <w:rPr>
          <w:rFonts w:ascii="Verdana" w:hAnsi="Verdana"/>
          <w:sz w:val="24"/>
          <w:szCs w:val="24"/>
          <w:lang w:val="bg-BG"/>
        </w:rPr>
        <w:t>Варианти на централно отопление – кръг 1:</w:t>
      </w:r>
    </w:p>
    <w:p w:rsidR="008D7B79" w:rsidRPr="00B0462B" w:rsidRDefault="008D7B79" w:rsidP="008D7B79">
      <w:pPr>
        <w:pStyle w:val="ListParagraph"/>
        <w:numPr>
          <w:ilvl w:val="0"/>
          <w:numId w:val="15"/>
        </w:numPr>
        <w:spacing w:after="0" w:line="240" w:lineRule="auto"/>
        <w:jc w:val="both"/>
        <w:rPr>
          <w:rFonts w:ascii="Verdana" w:hAnsi="Verdana"/>
          <w:sz w:val="24"/>
          <w:szCs w:val="24"/>
          <w:lang w:val="bg-BG"/>
        </w:rPr>
      </w:pPr>
      <w:r w:rsidRPr="00B0462B">
        <w:rPr>
          <w:rFonts w:ascii="Verdana" w:hAnsi="Verdana"/>
          <w:sz w:val="24"/>
          <w:szCs w:val="24"/>
          <w:lang w:val="bg-BG"/>
        </w:rPr>
        <w:t xml:space="preserve">Смесителна арматура, </w:t>
      </w:r>
      <w:r w:rsidR="00F6432D" w:rsidRPr="00B0462B">
        <w:rPr>
          <w:rFonts w:ascii="Verdana" w:hAnsi="Verdana"/>
          <w:sz w:val="24"/>
          <w:szCs w:val="24"/>
          <w:lang w:val="bg-BG"/>
        </w:rPr>
        <w:t>в</w:t>
      </w:r>
      <w:r w:rsidRPr="00B0462B">
        <w:rPr>
          <w:rFonts w:ascii="Verdana" w:hAnsi="Verdana"/>
          <w:sz w:val="24"/>
          <w:szCs w:val="24"/>
          <w:lang w:val="bg-BG"/>
        </w:rPr>
        <w:t>граден термостат за стайна температура</w:t>
      </w:r>
    </w:p>
    <w:p w:rsidR="008D7B79" w:rsidRPr="00B0462B" w:rsidRDefault="008D7B79" w:rsidP="008D7B79">
      <w:pPr>
        <w:spacing w:after="0" w:line="240" w:lineRule="auto"/>
        <w:ind w:left="709"/>
        <w:jc w:val="both"/>
        <w:rPr>
          <w:rFonts w:ascii="Verdana" w:hAnsi="Verdana"/>
          <w:sz w:val="24"/>
          <w:szCs w:val="24"/>
          <w:lang w:val="bg-BG"/>
        </w:rPr>
      </w:pPr>
      <w:r w:rsidRPr="00B0462B">
        <w:rPr>
          <w:rFonts w:ascii="Verdana" w:hAnsi="Verdana"/>
          <w:sz w:val="24"/>
          <w:szCs w:val="24"/>
          <w:lang w:val="bg-BG"/>
        </w:rPr>
        <w:t>Системата контролира</w:t>
      </w:r>
      <w:r w:rsidR="008069FB" w:rsidRPr="00B0462B">
        <w:rPr>
          <w:rFonts w:ascii="Verdana" w:hAnsi="Verdana"/>
          <w:sz w:val="24"/>
          <w:szCs w:val="24"/>
          <w:lang w:val="bg-BG"/>
        </w:rPr>
        <w:t xml:space="preserve"> </w:t>
      </w:r>
      <w:r w:rsidRPr="00B0462B">
        <w:rPr>
          <w:rFonts w:ascii="Verdana" w:hAnsi="Verdana"/>
          <w:sz w:val="24"/>
          <w:szCs w:val="24"/>
          <w:lang w:val="bg-BG"/>
        </w:rPr>
        <w:t>смесителната арматура, за да достигне температурата, която е изчислена за отоплителния кръг.</w:t>
      </w:r>
    </w:p>
    <w:p w:rsidR="008D7B79" w:rsidRPr="00B0462B" w:rsidRDefault="008D7B79" w:rsidP="008D7B79">
      <w:pPr>
        <w:spacing w:after="0" w:line="240" w:lineRule="auto"/>
        <w:ind w:left="709"/>
        <w:jc w:val="both"/>
        <w:rPr>
          <w:rFonts w:ascii="Verdana" w:hAnsi="Verdana"/>
          <w:sz w:val="24"/>
          <w:szCs w:val="24"/>
          <w:lang w:val="bg-BG"/>
        </w:rPr>
      </w:pPr>
      <w:r w:rsidRPr="00B0462B">
        <w:rPr>
          <w:rFonts w:ascii="Verdana" w:hAnsi="Verdana"/>
          <w:sz w:val="24"/>
          <w:szCs w:val="24"/>
          <w:lang w:val="bg-BG"/>
        </w:rPr>
        <w:t>Температурата на отоплителния кръг е пресметната на база разлика задание и действителна температура.</w:t>
      </w:r>
    </w:p>
    <w:p w:rsidR="008D7B79" w:rsidRPr="00B0462B" w:rsidRDefault="008D7B79" w:rsidP="008D7B79">
      <w:pPr>
        <w:pStyle w:val="ListParagraph"/>
        <w:numPr>
          <w:ilvl w:val="0"/>
          <w:numId w:val="15"/>
        </w:numPr>
        <w:spacing w:after="0" w:line="240" w:lineRule="auto"/>
        <w:jc w:val="both"/>
        <w:rPr>
          <w:rFonts w:ascii="Verdana" w:hAnsi="Verdana"/>
          <w:sz w:val="24"/>
          <w:szCs w:val="24"/>
          <w:lang w:val="bg-BG"/>
        </w:rPr>
      </w:pPr>
      <w:r w:rsidRPr="00B0462B">
        <w:rPr>
          <w:rFonts w:ascii="Verdana" w:hAnsi="Verdana"/>
          <w:sz w:val="24"/>
          <w:szCs w:val="24"/>
          <w:lang w:val="bg-BG"/>
        </w:rPr>
        <w:t xml:space="preserve">Смесителна арматура, </w:t>
      </w:r>
      <w:r w:rsidR="00F6432D" w:rsidRPr="00B0462B">
        <w:rPr>
          <w:rFonts w:ascii="Verdana" w:hAnsi="Verdana"/>
          <w:sz w:val="24"/>
          <w:szCs w:val="24"/>
          <w:lang w:val="bg-BG"/>
        </w:rPr>
        <w:t>в</w:t>
      </w:r>
      <w:r w:rsidRPr="00B0462B">
        <w:rPr>
          <w:rFonts w:ascii="Verdana" w:hAnsi="Verdana"/>
          <w:sz w:val="24"/>
          <w:szCs w:val="24"/>
          <w:lang w:val="bg-BG"/>
        </w:rPr>
        <w:t>граден термостат за стайна температура- изключен (MODE (режим) - &gt; OFF (изключен))</w:t>
      </w:r>
    </w:p>
    <w:p w:rsidR="008D7B79" w:rsidRPr="00B0462B" w:rsidRDefault="008069FB" w:rsidP="008069FB">
      <w:pPr>
        <w:spacing w:after="0" w:line="240" w:lineRule="auto"/>
        <w:ind w:left="709"/>
        <w:jc w:val="both"/>
        <w:rPr>
          <w:rFonts w:ascii="Verdana" w:hAnsi="Verdana"/>
          <w:sz w:val="24"/>
          <w:szCs w:val="24"/>
          <w:lang w:val="bg-BG"/>
        </w:rPr>
      </w:pPr>
      <w:r w:rsidRPr="00B0462B">
        <w:rPr>
          <w:rFonts w:ascii="Verdana" w:hAnsi="Verdana"/>
          <w:sz w:val="24"/>
          <w:szCs w:val="24"/>
          <w:lang w:val="bg-BG"/>
        </w:rPr>
        <w:t>Смесителната арматура поддържа константна температура в отоплителния кръг, която е зададена в</w:t>
      </w:r>
    </w:p>
    <w:p w:rsidR="008069FB" w:rsidRPr="00B0462B" w:rsidRDefault="008069FB" w:rsidP="008069FB">
      <w:pPr>
        <w:pStyle w:val="ListParagraph"/>
        <w:numPr>
          <w:ilvl w:val="0"/>
          <w:numId w:val="13"/>
        </w:numPr>
        <w:spacing w:after="0" w:line="240" w:lineRule="auto"/>
        <w:ind w:left="1134" w:hanging="425"/>
        <w:jc w:val="both"/>
        <w:rPr>
          <w:rFonts w:ascii="Verdana" w:hAnsi="Verdana"/>
          <w:sz w:val="24"/>
          <w:szCs w:val="24"/>
          <w:lang w:val="bg-BG"/>
        </w:rPr>
      </w:pPr>
      <w:r w:rsidRPr="00B0462B">
        <w:rPr>
          <w:rFonts w:ascii="Verdana" w:hAnsi="Verdana"/>
          <w:sz w:val="24"/>
          <w:szCs w:val="24"/>
          <w:lang w:val="bg-BG"/>
        </w:rPr>
        <w:t>MIXER (смесител) - &gt; CMD TEMPERATURE (задание за температура) – базова температура на отоплителния кръг</w:t>
      </w:r>
    </w:p>
    <w:p w:rsidR="008069FB" w:rsidRPr="00B0462B" w:rsidRDefault="008069FB" w:rsidP="003A4D58">
      <w:pPr>
        <w:spacing w:after="0" w:line="240" w:lineRule="auto"/>
        <w:jc w:val="both"/>
        <w:rPr>
          <w:rFonts w:ascii="Verdana" w:hAnsi="Verdana"/>
          <w:sz w:val="24"/>
          <w:szCs w:val="24"/>
          <w:lang w:val="bg-BG"/>
        </w:rPr>
        <w:sectPr w:rsidR="008069FB" w:rsidRPr="00B0462B" w:rsidSect="006C585B">
          <w:pgSz w:w="12240" w:h="15840"/>
          <w:pgMar w:top="1440" w:right="1183" w:bottom="1440" w:left="1134" w:header="720" w:footer="720" w:gutter="0"/>
          <w:cols w:space="720"/>
          <w:docGrid w:linePitch="360"/>
        </w:sectPr>
      </w:pPr>
      <w:r w:rsidRPr="00B0462B">
        <w:rPr>
          <w:rFonts w:ascii="Verdana" w:hAnsi="Verdana"/>
          <w:sz w:val="24"/>
          <w:szCs w:val="24"/>
          <w:lang w:val="bg-BG"/>
        </w:rPr>
        <w:t>Помпата на отоплителния кръг може да бъде контролирана от стандартен стаен термостат с контакт включено-изключено (без напрежение на контакта).</w:t>
      </w:r>
    </w:p>
    <w:p w:rsidR="00F6432D" w:rsidRPr="00B0462B" w:rsidRDefault="00F6432D" w:rsidP="00F6432D">
      <w:pPr>
        <w:pStyle w:val="ListParagraph"/>
        <w:numPr>
          <w:ilvl w:val="0"/>
          <w:numId w:val="15"/>
        </w:numPr>
        <w:spacing w:after="0" w:line="240" w:lineRule="auto"/>
        <w:jc w:val="both"/>
        <w:rPr>
          <w:rFonts w:ascii="Verdana" w:hAnsi="Verdana"/>
          <w:sz w:val="24"/>
          <w:szCs w:val="24"/>
          <w:lang w:val="bg-BG"/>
        </w:rPr>
      </w:pPr>
      <w:r w:rsidRPr="00B0462B">
        <w:rPr>
          <w:rFonts w:ascii="Verdana" w:hAnsi="Verdana"/>
          <w:sz w:val="24"/>
          <w:szCs w:val="24"/>
          <w:lang w:val="bg-BG"/>
        </w:rPr>
        <w:lastRenderedPageBreak/>
        <w:t>Без смесителна арматура, включен вграден термостат за стайна температура</w:t>
      </w:r>
    </w:p>
    <w:p w:rsidR="00F6432D" w:rsidRPr="00B0462B" w:rsidRDefault="00F6432D" w:rsidP="00F6432D">
      <w:pPr>
        <w:spacing w:after="0" w:line="240" w:lineRule="auto"/>
        <w:ind w:left="709"/>
        <w:jc w:val="both"/>
        <w:rPr>
          <w:rFonts w:ascii="Verdana" w:hAnsi="Verdana"/>
          <w:sz w:val="24"/>
          <w:szCs w:val="24"/>
          <w:lang w:val="bg-BG"/>
        </w:rPr>
      </w:pPr>
      <w:r w:rsidRPr="00B0462B">
        <w:rPr>
          <w:rFonts w:ascii="Verdana" w:hAnsi="Verdana"/>
          <w:sz w:val="24"/>
          <w:szCs w:val="24"/>
          <w:lang w:val="bg-BG"/>
        </w:rPr>
        <w:t>Системата поддържа заданието за стайна температура посредством управление работата на помпата на отоплителен кръг 1.</w:t>
      </w:r>
    </w:p>
    <w:p w:rsidR="00F6432D" w:rsidRPr="00B0462B" w:rsidRDefault="00F6432D" w:rsidP="00F6432D">
      <w:pPr>
        <w:pStyle w:val="ListParagraph"/>
        <w:numPr>
          <w:ilvl w:val="0"/>
          <w:numId w:val="15"/>
        </w:numPr>
        <w:spacing w:after="0" w:line="240" w:lineRule="auto"/>
        <w:jc w:val="both"/>
        <w:rPr>
          <w:rFonts w:ascii="Verdana" w:hAnsi="Verdana"/>
          <w:sz w:val="24"/>
          <w:szCs w:val="24"/>
          <w:lang w:val="bg-BG"/>
        </w:rPr>
      </w:pPr>
      <w:r w:rsidRPr="00B0462B">
        <w:rPr>
          <w:rFonts w:ascii="Verdana" w:hAnsi="Verdana"/>
          <w:sz w:val="24"/>
          <w:szCs w:val="24"/>
          <w:lang w:val="bg-BG"/>
        </w:rPr>
        <w:t>Без смесителна арматура, вграден термостат за стайна температура- изключен (MODE (режим) - &gt; OFF (изключен))</w:t>
      </w:r>
    </w:p>
    <w:p w:rsidR="00F6432D" w:rsidRPr="00B0462B" w:rsidRDefault="00F6432D" w:rsidP="00F6432D">
      <w:pPr>
        <w:spacing w:after="0" w:line="240" w:lineRule="auto"/>
        <w:ind w:left="709"/>
        <w:jc w:val="both"/>
        <w:rPr>
          <w:rFonts w:ascii="Verdana" w:hAnsi="Verdana"/>
          <w:sz w:val="24"/>
          <w:szCs w:val="24"/>
          <w:lang w:val="bg-BG"/>
        </w:rPr>
      </w:pPr>
      <w:r w:rsidRPr="00B0462B">
        <w:rPr>
          <w:rFonts w:ascii="Verdana" w:hAnsi="Verdana"/>
          <w:sz w:val="24"/>
          <w:szCs w:val="24"/>
          <w:lang w:val="bg-BG"/>
        </w:rPr>
        <w:t>Помпата на отоплителен кръг 1 може да бъде контролирана от стандартен стаен термостат с контакт включено-изключено (без напрежение на контакта).</w:t>
      </w:r>
    </w:p>
    <w:p w:rsidR="008069FB" w:rsidRPr="00B0462B" w:rsidRDefault="00F6432D" w:rsidP="00F6432D">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t>НАСТРОЙКИ НА ОТОПЛИТЕЛЕН КРЪГ 1</w:t>
      </w:r>
    </w:p>
    <w:p w:rsidR="008069FB" w:rsidRPr="00B0462B" w:rsidRDefault="00F6432D"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6B250A6C" wp14:editId="070DC4A1">
            <wp:extent cx="3038475" cy="1743075"/>
            <wp:effectExtent l="0" t="0" r="9525" b="952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038475" cy="1743075"/>
                    </a:xfrm>
                    <a:prstGeom prst="rect">
                      <a:avLst/>
                    </a:prstGeom>
                    <a:noFill/>
                    <a:ln>
                      <a:noFill/>
                    </a:ln>
                  </pic:spPr>
                </pic:pic>
              </a:graphicData>
            </a:graphic>
          </wp:inline>
        </w:drawing>
      </w:r>
    </w:p>
    <w:p w:rsidR="008069FB" w:rsidRPr="00B0462B" w:rsidRDefault="00F6432D" w:rsidP="003A4D58">
      <w:pPr>
        <w:spacing w:after="0" w:line="240" w:lineRule="auto"/>
        <w:jc w:val="both"/>
        <w:rPr>
          <w:rFonts w:ascii="Verdana" w:hAnsi="Verdana"/>
          <w:sz w:val="24"/>
          <w:szCs w:val="24"/>
          <w:lang w:val="bg-BG"/>
        </w:rPr>
      </w:pPr>
      <w:r w:rsidRPr="00B0462B">
        <w:rPr>
          <w:rFonts w:ascii="Verdana" w:hAnsi="Verdana"/>
          <w:b/>
          <w:sz w:val="24"/>
          <w:szCs w:val="24"/>
          <w:lang w:val="bg-BG"/>
        </w:rPr>
        <w:t xml:space="preserve">TEMPERATURES </w:t>
      </w:r>
      <w:r w:rsidRPr="00B0462B">
        <w:rPr>
          <w:rFonts w:ascii="Verdana" w:hAnsi="Verdana"/>
          <w:sz w:val="24"/>
          <w:szCs w:val="24"/>
          <w:lang w:val="bg-BG"/>
        </w:rPr>
        <w:t>(температури)</w:t>
      </w:r>
    </w:p>
    <w:p w:rsidR="00F6432D" w:rsidRPr="00B0462B" w:rsidRDefault="00F6432D" w:rsidP="00F6432D">
      <w:pPr>
        <w:pStyle w:val="ListParagraph"/>
        <w:numPr>
          <w:ilvl w:val="0"/>
          <w:numId w:val="13"/>
        </w:numPr>
        <w:spacing w:after="0" w:line="240" w:lineRule="auto"/>
        <w:jc w:val="both"/>
        <w:rPr>
          <w:rFonts w:ascii="Verdana" w:hAnsi="Verdana"/>
          <w:sz w:val="24"/>
          <w:szCs w:val="24"/>
          <w:lang w:val="bg-BG"/>
        </w:rPr>
      </w:pPr>
      <w:r w:rsidRPr="00B0462B">
        <w:rPr>
          <w:rFonts w:ascii="Verdana" w:hAnsi="Verdana"/>
          <w:sz w:val="24"/>
          <w:szCs w:val="24"/>
          <w:lang w:val="bg-BG"/>
        </w:rPr>
        <w:t xml:space="preserve">CMD TEMPERATURE (задание за температура) – основна температура на отоплителния кръг (например 30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 xml:space="preserve"> за подово отопление, 45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 xml:space="preserve"> за радиатори)</w:t>
      </w:r>
    </w:p>
    <w:p w:rsidR="00F6432D" w:rsidRPr="00B0462B" w:rsidRDefault="00F6432D" w:rsidP="00F6432D">
      <w:pPr>
        <w:pStyle w:val="ListParagraph"/>
        <w:numPr>
          <w:ilvl w:val="0"/>
          <w:numId w:val="13"/>
        </w:numPr>
        <w:spacing w:after="0" w:line="240" w:lineRule="auto"/>
        <w:jc w:val="both"/>
        <w:rPr>
          <w:rFonts w:ascii="Verdana" w:hAnsi="Verdana"/>
          <w:sz w:val="24"/>
          <w:szCs w:val="24"/>
          <w:lang w:val="bg-BG"/>
        </w:rPr>
      </w:pPr>
      <w:r w:rsidRPr="00B0462B">
        <w:rPr>
          <w:rFonts w:ascii="Verdana" w:hAnsi="Verdana"/>
          <w:sz w:val="24"/>
          <w:szCs w:val="24"/>
          <w:lang w:val="bg-BG"/>
        </w:rPr>
        <w:t>T. MIN (минимална температура) – минимална температура на отоплителния кръг</w:t>
      </w:r>
    </w:p>
    <w:p w:rsidR="00F6432D" w:rsidRPr="00B0462B" w:rsidRDefault="00F6432D" w:rsidP="00F6432D">
      <w:pPr>
        <w:pStyle w:val="ListParagraph"/>
        <w:numPr>
          <w:ilvl w:val="0"/>
          <w:numId w:val="13"/>
        </w:numPr>
        <w:spacing w:after="0" w:line="240" w:lineRule="auto"/>
        <w:jc w:val="both"/>
        <w:rPr>
          <w:rFonts w:ascii="Verdana" w:hAnsi="Verdana"/>
          <w:sz w:val="24"/>
          <w:szCs w:val="24"/>
          <w:lang w:val="bg-BG"/>
        </w:rPr>
      </w:pPr>
      <w:r w:rsidRPr="00B0462B">
        <w:rPr>
          <w:rFonts w:ascii="Verdana" w:hAnsi="Verdana"/>
          <w:sz w:val="24"/>
          <w:szCs w:val="24"/>
          <w:lang w:val="bg-BG"/>
        </w:rPr>
        <w:t>T. MAX (максимална температура) - максимална температура на отоплителния кръг</w:t>
      </w:r>
    </w:p>
    <w:p w:rsidR="00F6432D" w:rsidRPr="00B0462B" w:rsidRDefault="00F6432D" w:rsidP="003A4D58">
      <w:pPr>
        <w:spacing w:after="0" w:line="240" w:lineRule="auto"/>
        <w:jc w:val="both"/>
        <w:rPr>
          <w:rFonts w:ascii="Verdana" w:hAnsi="Verdana"/>
          <w:sz w:val="24"/>
          <w:szCs w:val="24"/>
          <w:lang w:val="bg-BG"/>
        </w:rPr>
      </w:pPr>
      <w:r w:rsidRPr="00B0462B">
        <w:rPr>
          <w:rFonts w:ascii="Verdana" w:hAnsi="Verdana"/>
          <w:b/>
          <w:sz w:val="24"/>
          <w:szCs w:val="24"/>
          <w:lang w:val="bg-BG"/>
        </w:rPr>
        <w:t>PUMP CH</w:t>
      </w:r>
      <w:r w:rsidRPr="00B0462B">
        <w:rPr>
          <w:rFonts w:ascii="Verdana" w:hAnsi="Verdana"/>
          <w:sz w:val="24"/>
          <w:szCs w:val="24"/>
          <w:lang w:val="bg-BG"/>
        </w:rPr>
        <w:t xml:space="preserve"> (циркулационна помпа на отоплителния кръг)</w:t>
      </w:r>
    </w:p>
    <w:p w:rsidR="00F6432D" w:rsidRPr="00B0462B" w:rsidRDefault="00F6432D" w:rsidP="00987F32">
      <w:pPr>
        <w:pStyle w:val="ListParagraph"/>
        <w:numPr>
          <w:ilvl w:val="0"/>
          <w:numId w:val="17"/>
        </w:numPr>
        <w:spacing w:after="0" w:line="240" w:lineRule="auto"/>
        <w:jc w:val="both"/>
        <w:rPr>
          <w:rFonts w:ascii="Verdana" w:hAnsi="Verdana"/>
          <w:sz w:val="24"/>
          <w:szCs w:val="24"/>
          <w:lang w:val="bg-BG"/>
        </w:rPr>
      </w:pPr>
      <w:r w:rsidRPr="00B0462B">
        <w:rPr>
          <w:rFonts w:ascii="Verdana" w:hAnsi="Verdana"/>
          <w:sz w:val="24"/>
          <w:szCs w:val="24"/>
          <w:lang w:val="bg-BG"/>
        </w:rPr>
        <w:t xml:space="preserve">TURN ON PUMP TEMP. (температура за пуск на </w:t>
      </w:r>
      <w:r w:rsidR="00987F32" w:rsidRPr="00B0462B">
        <w:rPr>
          <w:rFonts w:ascii="Verdana" w:hAnsi="Verdana"/>
          <w:sz w:val="24"/>
          <w:szCs w:val="24"/>
          <w:lang w:val="bg-BG"/>
        </w:rPr>
        <w:t>помпата) – температура на котела, необходима за пуск на циркулационна помпа на отоплителния кръг</w:t>
      </w:r>
    </w:p>
    <w:p w:rsidR="008069FB" w:rsidRPr="00B0462B" w:rsidRDefault="00987F32" w:rsidP="00987F32">
      <w:pPr>
        <w:pStyle w:val="ListParagraph"/>
        <w:numPr>
          <w:ilvl w:val="0"/>
          <w:numId w:val="17"/>
        </w:numPr>
        <w:spacing w:after="0" w:line="240" w:lineRule="auto"/>
        <w:jc w:val="both"/>
        <w:rPr>
          <w:rFonts w:ascii="Verdana" w:hAnsi="Verdana"/>
          <w:sz w:val="24"/>
          <w:szCs w:val="24"/>
          <w:lang w:val="bg-BG"/>
        </w:rPr>
      </w:pPr>
      <w:r w:rsidRPr="00B0462B">
        <w:rPr>
          <w:rFonts w:ascii="Verdana" w:hAnsi="Verdana"/>
          <w:sz w:val="24"/>
          <w:szCs w:val="24"/>
          <w:lang w:val="bg-BG"/>
        </w:rPr>
        <w:t>ALWAYS ON (винаги включена) – ако е въведена тази функция помпата няма да се управлява след достигане на заданието за стайна температура (само смесителната арматура)</w:t>
      </w:r>
    </w:p>
    <w:p w:rsidR="00987F32" w:rsidRPr="00B0462B" w:rsidRDefault="00987F32" w:rsidP="003A4D58">
      <w:pPr>
        <w:spacing w:after="0" w:line="240" w:lineRule="auto"/>
        <w:jc w:val="both"/>
        <w:rPr>
          <w:rFonts w:ascii="Verdana" w:hAnsi="Verdana"/>
          <w:sz w:val="24"/>
          <w:szCs w:val="24"/>
          <w:lang w:val="bg-BG"/>
        </w:rPr>
      </w:pPr>
      <w:r w:rsidRPr="00B0462B">
        <w:rPr>
          <w:rFonts w:ascii="Verdana" w:hAnsi="Verdana"/>
          <w:b/>
          <w:sz w:val="24"/>
          <w:szCs w:val="24"/>
          <w:lang w:val="bg-BG"/>
        </w:rPr>
        <w:t xml:space="preserve">MIXER </w:t>
      </w:r>
      <w:r w:rsidRPr="00B0462B">
        <w:rPr>
          <w:rFonts w:ascii="Verdana" w:hAnsi="Verdana"/>
          <w:sz w:val="24"/>
          <w:szCs w:val="24"/>
          <w:lang w:val="bg-BG"/>
        </w:rPr>
        <w:t>(смесител)</w:t>
      </w:r>
    </w:p>
    <w:p w:rsidR="00987F32" w:rsidRPr="00B0462B" w:rsidRDefault="00987F32" w:rsidP="00987F32">
      <w:pPr>
        <w:pStyle w:val="ListParagraph"/>
        <w:numPr>
          <w:ilvl w:val="0"/>
          <w:numId w:val="18"/>
        </w:numPr>
        <w:spacing w:after="0" w:line="240" w:lineRule="auto"/>
        <w:jc w:val="both"/>
        <w:rPr>
          <w:rFonts w:ascii="Verdana" w:hAnsi="Verdana"/>
          <w:sz w:val="24"/>
          <w:szCs w:val="24"/>
          <w:lang w:val="bg-BG"/>
        </w:rPr>
      </w:pPr>
      <w:r w:rsidRPr="00B0462B">
        <w:rPr>
          <w:rFonts w:ascii="Verdana" w:hAnsi="Verdana"/>
          <w:b/>
          <w:sz w:val="24"/>
          <w:szCs w:val="24"/>
          <w:lang w:val="bg-BG"/>
        </w:rPr>
        <w:t>OPENING TIME</w:t>
      </w:r>
      <w:r w:rsidRPr="00B0462B">
        <w:rPr>
          <w:rFonts w:ascii="Verdana" w:hAnsi="Verdana"/>
          <w:sz w:val="24"/>
          <w:szCs w:val="24"/>
          <w:lang w:val="bg-BG"/>
        </w:rPr>
        <w:t xml:space="preserve"> (време за отваряне) – време за пълно отваряне на смесителната арматура (виж табелката с номинални параметри)</w:t>
      </w:r>
    </w:p>
    <w:p w:rsidR="00987F32" w:rsidRPr="00B0462B" w:rsidRDefault="00987F32" w:rsidP="00987F32">
      <w:pPr>
        <w:pStyle w:val="ListParagraph"/>
        <w:numPr>
          <w:ilvl w:val="0"/>
          <w:numId w:val="18"/>
        </w:numPr>
        <w:spacing w:after="0" w:line="240" w:lineRule="auto"/>
        <w:jc w:val="both"/>
        <w:rPr>
          <w:rFonts w:ascii="Verdana" w:hAnsi="Verdana"/>
          <w:sz w:val="24"/>
          <w:szCs w:val="24"/>
          <w:lang w:val="bg-BG"/>
        </w:rPr>
      </w:pPr>
      <w:r w:rsidRPr="00B0462B">
        <w:rPr>
          <w:rFonts w:ascii="Verdana" w:hAnsi="Verdana"/>
          <w:b/>
          <w:sz w:val="24"/>
          <w:szCs w:val="24"/>
          <w:lang w:val="bg-BG"/>
        </w:rPr>
        <w:t>GAIN</w:t>
      </w:r>
      <w:r w:rsidRPr="00B0462B">
        <w:rPr>
          <w:rFonts w:ascii="Verdana" w:hAnsi="Verdana"/>
          <w:sz w:val="24"/>
          <w:szCs w:val="24"/>
          <w:lang w:val="bg-BG"/>
        </w:rPr>
        <w:t xml:space="preserve"> (</w:t>
      </w:r>
      <w:r w:rsidR="003C4F37" w:rsidRPr="00B0462B">
        <w:rPr>
          <w:rFonts w:ascii="Verdana" w:hAnsi="Verdana"/>
          <w:sz w:val="24"/>
          <w:szCs w:val="24"/>
          <w:lang w:val="bg-BG"/>
        </w:rPr>
        <w:t>коефициент на усилване</w:t>
      </w:r>
      <w:r w:rsidRPr="00B0462B">
        <w:rPr>
          <w:rFonts w:ascii="Verdana" w:hAnsi="Verdana"/>
          <w:sz w:val="24"/>
          <w:szCs w:val="24"/>
          <w:lang w:val="bg-BG"/>
        </w:rPr>
        <w:t>) – задава метод на изчисляване на температурата на отоплителния кръг при вграден стаен термостат.</w:t>
      </w:r>
    </w:p>
    <w:p w:rsidR="00987F32" w:rsidRPr="00B0462B" w:rsidRDefault="00987F32" w:rsidP="00987F32">
      <w:pPr>
        <w:spacing w:after="0" w:line="240" w:lineRule="auto"/>
        <w:ind w:left="709"/>
        <w:jc w:val="both"/>
        <w:rPr>
          <w:rFonts w:ascii="Verdana" w:hAnsi="Verdana"/>
          <w:sz w:val="24"/>
          <w:szCs w:val="24"/>
          <w:lang w:val="bg-BG"/>
        </w:rPr>
      </w:pPr>
      <w:r w:rsidRPr="00B0462B">
        <w:rPr>
          <w:rFonts w:ascii="Verdana" w:hAnsi="Verdana"/>
          <w:sz w:val="24"/>
          <w:szCs w:val="24"/>
          <w:lang w:val="bg-BG"/>
        </w:rPr>
        <w:t>CH CIRCUIT TEMP (температура на отоплителния кръг) &gt;=</w:t>
      </w:r>
    </w:p>
    <w:p w:rsidR="00987F32" w:rsidRPr="00B0462B" w:rsidRDefault="00987F32" w:rsidP="00987F32">
      <w:pPr>
        <w:spacing w:after="0" w:line="240" w:lineRule="auto"/>
        <w:ind w:left="709"/>
        <w:jc w:val="both"/>
        <w:rPr>
          <w:rFonts w:ascii="Verdana" w:hAnsi="Verdana"/>
          <w:sz w:val="24"/>
          <w:szCs w:val="24"/>
          <w:lang w:val="bg-BG"/>
        </w:rPr>
      </w:pPr>
      <w:r w:rsidRPr="00B0462B">
        <w:rPr>
          <w:rFonts w:ascii="Verdana" w:hAnsi="Verdana"/>
          <w:sz w:val="24"/>
          <w:szCs w:val="24"/>
          <w:lang w:val="bg-BG"/>
        </w:rPr>
        <w:t xml:space="preserve">SET TEMP. (задание за температура) + (SET ROOM TEMP. (задание за стайна температура) – ACTUAL TOOM TEMP. (действителна стайна температура))*GAIN </w:t>
      </w:r>
      <w:r w:rsidR="003C4F37" w:rsidRPr="00B0462B">
        <w:rPr>
          <w:rFonts w:ascii="Verdana" w:hAnsi="Verdana"/>
          <w:sz w:val="24"/>
          <w:szCs w:val="24"/>
          <w:lang w:val="bg-BG"/>
        </w:rPr>
        <w:t>(коефициент на усилване)</w:t>
      </w:r>
    </w:p>
    <w:p w:rsidR="003C4F37" w:rsidRPr="00B0462B" w:rsidRDefault="003C4F37" w:rsidP="00987F32">
      <w:pPr>
        <w:spacing w:after="0" w:line="240" w:lineRule="auto"/>
        <w:ind w:left="709"/>
        <w:jc w:val="both"/>
        <w:rPr>
          <w:rFonts w:ascii="Verdana" w:hAnsi="Verdana"/>
          <w:sz w:val="24"/>
          <w:szCs w:val="24"/>
          <w:lang w:val="bg-BG"/>
        </w:rPr>
      </w:pPr>
      <w:r w:rsidRPr="00B0462B">
        <w:rPr>
          <w:rFonts w:ascii="Verdana" w:hAnsi="Verdana"/>
          <w:sz w:val="24"/>
          <w:szCs w:val="24"/>
          <w:lang w:val="bg-BG"/>
        </w:rPr>
        <w:lastRenderedPageBreak/>
        <w:t>Колкото е по-голяма стойността на коефициента на усилване, толкова повече смесителната арматура реагира на промяната в стайната температура.</w:t>
      </w:r>
    </w:p>
    <w:p w:rsidR="003C4F37" w:rsidRPr="00B0462B" w:rsidRDefault="003C4F37" w:rsidP="00987F32">
      <w:pPr>
        <w:spacing w:after="0" w:line="240" w:lineRule="auto"/>
        <w:ind w:left="709"/>
        <w:jc w:val="both"/>
        <w:rPr>
          <w:rFonts w:ascii="Verdana" w:hAnsi="Verdana"/>
          <w:sz w:val="24"/>
          <w:szCs w:val="24"/>
          <w:lang w:val="bg-BG"/>
        </w:rPr>
      </w:pPr>
      <w:r w:rsidRPr="00B0462B">
        <w:rPr>
          <w:rFonts w:ascii="Verdana" w:hAnsi="Verdana"/>
          <w:sz w:val="24"/>
          <w:szCs w:val="24"/>
          <w:lang w:val="bg-BG"/>
        </w:rPr>
        <w:t xml:space="preserve">Например SET TEMP. (задание за температура) на отоплителен кръг = 30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 xml:space="preserve">, ACTUAL TOOM TEMP. (действителна стайна температура) = 20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 xml:space="preserve">, SET ROOM TEMP. (задание за стайна температура) = 22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 GAIN (коефициент на усилване) = 3.</w:t>
      </w:r>
    </w:p>
    <w:p w:rsidR="003C4F37" w:rsidRPr="00B0462B" w:rsidRDefault="003C4F37" w:rsidP="00987F32">
      <w:pPr>
        <w:spacing w:after="0" w:line="240" w:lineRule="auto"/>
        <w:ind w:left="709"/>
        <w:jc w:val="both"/>
        <w:rPr>
          <w:rFonts w:ascii="Verdana" w:hAnsi="Verdana"/>
          <w:sz w:val="24"/>
          <w:szCs w:val="24"/>
          <w:lang w:val="bg-BG"/>
        </w:rPr>
      </w:pPr>
      <w:r w:rsidRPr="00B0462B">
        <w:rPr>
          <w:rFonts w:ascii="Verdana" w:hAnsi="Verdana"/>
          <w:sz w:val="24"/>
          <w:szCs w:val="24"/>
          <w:lang w:val="bg-BG"/>
        </w:rPr>
        <w:t xml:space="preserve">Температурата на кръга е: 30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 xml:space="preserve"> + 2 * 3 = 36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p>
    <w:p w:rsidR="008D7B79" w:rsidRPr="00B0462B" w:rsidRDefault="003C4F37" w:rsidP="003C4F37">
      <w:pPr>
        <w:pStyle w:val="ListParagraph"/>
        <w:numPr>
          <w:ilvl w:val="0"/>
          <w:numId w:val="19"/>
        </w:numPr>
        <w:spacing w:after="0" w:line="240" w:lineRule="auto"/>
        <w:jc w:val="both"/>
        <w:rPr>
          <w:rFonts w:ascii="Verdana" w:hAnsi="Verdana"/>
          <w:sz w:val="24"/>
          <w:szCs w:val="24"/>
          <w:lang w:val="bg-BG"/>
        </w:rPr>
      </w:pPr>
      <w:r w:rsidRPr="00B0462B">
        <w:rPr>
          <w:rFonts w:ascii="Verdana" w:hAnsi="Verdana"/>
          <w:b/>
          <w:sz w:val="24"/>
          <w:szCs w:val="24"/>
          <w:lang w:val="bg-BG"/>
        </w:rPr>
        <w:t>ACTIVE</w:t>
      </w:r>
      <w:r w:rsidRPr="00B0462B">
        <w:rPr>
          <w:rFonts w:ascii="Verdana" w:hAnsi="Verdana"/>
          <w:sz w:val="24"/>
          <w:szCs w:val="24"/>
          <w:lang w:val="bg-BG"/>
        </w:rPr>
        <w:t xml:space="preserve"> (активен) – задайте стойност 1 ако е монтирана смесителна арматура</w:t>
      </w:r>
    </w:p>
    <w:p w:rsidR="003C4F37" w:rsidRPr="00B0462B" w:rsidRDefault="003C4F37" w:rsidP="003C4F37">
      <w:pPr>
        <w:pStyle w:val="ListParagraph"/>
        <w:numPr>
          <w:ilvl w:val="0"/>
          <w:numId w:val="19"/>
        </w:numPr>
        <w:spacing w:after="0" w:line="240" w:lineRule="auto"/>
        <w:jc w:val="both"/>
        <w:rPr>
          <w:rFonts w:ascii="Verdana" w:hAnsi="Verdana"/>
          <w:sz w:val="24"/>
          <w:szCs w:val="24"/>
          <w:lang w:val="bg-BG"/>
        </w:rPr>
      </w:pPr>
      <w:r w:rsidRPr="00B0462B">
        <w:rPr>
          <w:rFonts w:ascii="Verdana" w:hAnsi="Verdana"/>
          <w:b/>
          <w:sz w:val="24"/>
          <w:szCs w:val="24"/>
          <w:lang w:val="bg-BG"/>
        </w:rPr>
        <w:t>CLOSE WHEN PUMP OFF</w:t>
      </w:r>
      <w:r w:rsidRPr="00B0462B">
        <w:rPr>
          <w:rFonts w:ascii="Verdana" w:hAnsi="Verdana"/>
          <w:sz w:val="24"/>
          <w:szCs w:val="24"/>
          <w:lang w:val="bg-BG"/>
        </w:rPr>
        <w:t xml:space="preserve"> (затваряне при изключване на помпата) – затваря смесителната арматура ако помпата е изключена (предотвратява естествената циркулация на топлина към елементите на системата, отдаващи топлина)</w:t>
      </w:r>
    </w:p>
    <w:p w:rsidR="008D7B79" w:rsidRPr="00B0462B" w:rsidRDefault="00837548" w:rsidP="003A4D58">
      <w:pPr>
        <w:spacing w:after="0" w:line="240" w:lineRule="auto"/>
        <w:jc w:val="both"/>
        <w:rPr>
          <w:rFonts w:ascii="Verdana" w:hAnsi="Verdana"/>
          <w:sz w:val="24"/>
          <w:szCs w:val="24"/>
          <w:lang w:val="bg-BG"/>
        </w:rPr>
      </w:pPr>
      <w:r w:rsidRPr="00B0462B">
        <w:rPr>
          <w:rFonts w:ascii="Verdana" w:hAnsi="Verdana"/>
          <w:b/>
          <w:sz w:val="24"/>
          <w:szCs w:val="24"/>
          <w:lang w:val="bg-BG"/>
        </w:rPr>
        <w:t xml:space="preserve">MODE </w:t>
      </w:r>
      <w:r w:rsidRPr="00B0462B">
        <w:rPr>
          <w:rFonts w:ascii="Verdana" w:hAnsi="Verdana"/>
          <w:sz w:val="24"/>
          <w:szCs w:val="24"/>
          <w:lang w:val="bg-BG"/>
        </w:rPr>
        <w:t>(режим)</w:t>
      </w:r>
    </w:p>
    <w:p w:rsidR="00837548" w:rsidRPr="00B0462B" w:rsidRDefault="00837548" w:rsidP="00837548">
      <w:pPr>
        <w:pStyle w:val="ListParagraph"/>
        <w:numPr>
          <w:ilvl w:val="0"/>
          <w:numId w:val="20"/>
        </w:numPr>
        <w:spacing w:after="0" w:line="240" w:lineRule="auto"/>
        <w:jc w:val="both"/>
        <w:rPr>
          <w:rFonts w:ascii="Verdana" w:hAnsi="Verdana"/>
          <w:sz w:val="24"/>
          <w:szCs w:val="24"/>
          <w:lang w:val="bg-BG"/>
        </w:rPr>
      </w:pPr>
      <w:r w:rsidRPr="00B0462B">
        <w:rPr>
          <w:rFonts w:ascii="Verdana" w:hAnsi="Verdana"/>
          <w:b/>
          <w:sz w:val="24"/>
          <w:szCs w:val="24"/>
          <w:lang w:val="bg-BG"/>
        </w:rPr>
        <w:t>ACTIVE/STOP</w:t>
      </w:r>
      <w:r w:rsidRPr="00B0462B">
        <w:rPr>
          <w:rFonts w:ascii="Verdana" w:hAnsi="Verdana"/>
          <w:sz w:val="24"/>
          <w:szCs w:val="24"/>
          <w:lang w:val="bg-BG"/>
        </w:rPr>
        <w:t xml:space="preserve"> – контурът е включен/изключен</w:t>
      </w:r>
    </w:p>
    <w:p w:rsidR="00837548" w:rsidRPr="00B0462B" w:rsidRDefault="00837548" w:rsidP="003A4D58">
      <w:pPr>
        <w:spacing w:after="0" w:line="240" w:lineRule="auto"/>
        <w:jc w:val="both"/>
        <w:rPr>
          <w:rFonts w:ascii="Verdana" w:hAnsi="Verdana"/>
          <w:sz w:val="24"/>
          <w:szCs w:val="24"/>
          <w:lang w:val="bg-BG"/>
        </w:rPr>
      </w:pPr>
      <w:r w:rsidRPr="00B0462B">
        <w:rPr>
          <w:rFonts w:ascii="Verdana" w:hAnsi="Verdana"/>
          <w:b/>
          <w:sz w:val="24"/>
          <w:szCs w:val="24"/>
          <w:lang w:val="bg-BG"/>
        </w:rPr>
        <w:t>RETURN PROT.</w:t>
      </w:r>
      <w:r w:rsidRPr="00B0462B">
        <w:rPr>
          <w:rFonts w:ascii="Verdana" w:hAnsi="Verdana"/>
          <w:sz w:val="24"/>
          <w:szCs w:val="24"/>
          <w:lang w:val="bg-BG"/>
        </w:rPr>
        <w:t xml:space="preserve"> (защита по температура на връща</w:t>
      </w:r>
      <w:r w:rsidR="00B0462B">
        <w:rPr>
          <w:rFonts w:ascii="Verdana" w:hAnsi="Verdana"/>
          <w:sz w:val="24"/>
          <w:szCs w:val="24"/>
          <w:lang w:val="bg-BG"/>
        </w:rPr>
        <w:t>ща</w:t>
      </w:r>
      <w:r w:rsidRPr="00B0462B">
        <w:rPr>
          <w:rFonts w:ascii="Verdana" w:hAnsi="Verdana"/>
          <w:sz w:val="24"/>
          <w:szCs w:val="24"/>
          <w:lang w:val="bg-BG"/>
        </w:rPr>
        <w:t>та вода)</w:t>
      </w:r>
    </w:p>
    <w:p w:rsidR="00837548" w:rsidRPr="00B0462B" w:rsidRDefault="00837548" w:rsidP="00837548">
      <w:pPr>
        <w:pStyle w:val="ListParagraph"/>
        <w:numPr>
          <w:ilvl w:val="0"/>
          <w:numId w:val="20"/>
        </w:numPr>
        <w:spacing w:after="0" w:line="240" w:lineRule="auto"/>
        <w:jc w:val="both"/>
        <w:rPr>
          <w:rFonts w:ascii="Verdana" w:hAnsi="Verdana"/>
          <w:sz w:val="24"/>
          <w:szCs w:val="24"/>
          <w:lang w:val="bg-BG"/>
        </w:rPr>
      </w:pPr>
      <w:r w:rsidRPr="00B0462B">
        <w:rPr>
          <w:rFonts w:ascii="Verdana" w:hAnsi="Verdana"/>
          <w:b/>
          <w:sz w:val="24"/>
          <w:szCs w:val="24"/>
          <w:lang w:val="bg-BG"/>
        </w:rPr>
        <w:t>MIN RETURN TEMP.</w:t>
      </w:r>
      <w:r w:rsidRPr="00B0462B">
        <w:rPr>
          <w:rFonts w:ascii="Verdana" w:hAnsi="Verdana"/>
          <w:sz w:val="24"/>
          <w:szCs w:val="24"/>
          <w:lang w:val="bg-BG"/>
        </w:rPr>
        <w:t xml:space="preserve"> – минимална температура на връщащата вода. Контролерът ще управлява задвижването на смесителната арматура, за да поддържа заданието за температура. Защитата по температура на връщащата вода има приоритет пред температурата на отоплителния кръг след смесителната арматура. Ако температурата на връщащата вода е твърде ниска, то смесителната арматура ще намалява топлината към елементите на системата, отдаващи топлина, докато температурата на връщащата вода не започне да се повишава.</w:t>
      </w:r>
    </w:p>
    <w:p w:rsidR="00837548" w:rsidRPr="00B0462B" w:rsidRDefault="00837548" w:rsidP="00837548">
      <w:pPr>
        <w:pStyle w:val="ListParagraph"/>
        <w:numPr>
          <w:ilvl w:val="0"/>
          <w:numId w:val="20"/>
        </w:numPr>
        <w:spacing w:after="0" w:line="240" w:lineRule="auto"/>
        <w:jc w:val="both"/>
        <w:rPr>
          <w:rFonts w:ascii="Verdana" w:hAnsi="Verdana"/>
          <w:sz w:val="24"/>
          <w:szCs w:val="24"/>
          <w:lang w:val="bg-BG"/>
        </w:rPr>
      </w:pPr>
      <w:r w:rsidRPr="00B0462B">
        <w:rPr>
          <w:rFonts w:ascii="Verdana" w:hAnsi="Verdana"/>
          <w:b/>
          <w:sz w:val="24"/>
          <w:szCs w:val="24"/>
          <w:lang w:val="bg-BG"/>
        </w:rPr>
        <w:t>PROTECT</w:t>
      </w:r>
      <w:r w:rsidRPr="00B0462B">
        <w:rPr>
          <w:rFonts w:ascii="Verdana" w:hAnsi="Verdana"/>
          <w:sz w:val="24"/>
          <w:szCs w:val="24"/>
          <w:lang w:val="bg-BG"/>
        </w:rPr>
        <w:t xml:space="preserve"> (защита) – включва/изключва защитата по температура на </w:t>
      </w:r>
      <w:proofErr w:type="spellStart"/>
      <w:r w:rsidRPr="00B0462B">
        <w:rPr>
          <w:rFonts w:ascii="Verdana" w:hAnsi="Verdana"/>
          <w:sz w:val="24"/>
          <w:szCs w:val="24"/>
          <w:lang w:val="bg-BG"/>
        </w:rPr>
        <w:t>връщата</w:t>
      </w:r>
      <w:proofErr w:type="spellEnd"/>
      <w:r w:rsidRPr="00B0462B">
        <w:rPr>
          <w:rFonts w:ascii="Verdana" w:hAnsi="Verdana"/>
          <w:sz w:val="24"/>
          <w:szCs w:val="24"/>
          <w:lang w:val="bg-BG"/>
        </w:rPr>
        <w:t xml:space="preserve"> вода</w:t>
      </w:r>
    </w:p>
    <w:p w:rsidR="00837548" w:rsidRPr="00B0462B" w:rsidRDefault="00837548" w:rsidP="00837548">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t>НАСТРОЙКИ НА ОТОПЛИТЕЛЕН КРЪГ 2</w:t>
      </w:r>
    </w:p>
    <w:p w:rsidR="00837548" w:rsidRPr="00B0462B" w:rsidRDefault="00837548"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363CFD7A" wp14:editId="5CD4F282">
            <wp:extent cx="3000375" cy="17526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000375" cy="1752600"/>
                    </a:xfrm>
                    <a:prstGeom prst="rect">
                      <a:avLst/>
                    </a:prstGeom>
                    <a:noFill/>
                    <a:ln>
                      <a:noFill/>
                    </a:ln>
                  </pic:spPr>
                </pic:pic>
              </a:graphicData>
            </a:graphic>
          </wp:inline>
        </w:drawing>
      </w:r>
    </w:p>
    <w:p w:rsidR="005C1674" w:rsidRPr="00B0462B" w:rsidRDefault="005C1674" w:rsidP="005C1674">
      <w:pPr>
        <w:spacing w:after="0" w:line="240" w:lineRule="auto"/>
        <w:jc w:val="both"/>
        <w:rPr>
          <w:rFonts w:ascii="Verdana" w:hAnsi="Verdana"/>
          <w:sz w:val="24"/>
          <w:szCs w:val="24"/>
          <w:lang w:val="bg-BG"/>
        </w:rPr>
      </w:pPr>
      <w:r w:rsidRPr="00B0462B">
        <w:rPr>
          <w:rFonts w:ascii="Verdana" w:hAnsi="Verdana"/>
          <w:b/>
          <w:sz w:val="24"/>
          <w:szCs w:val="24"/>
          <w:lang w:val="bg-BG"/>
        </w:rPr>
        <w:t xml:space="preserve">PUMP CH </w:t>
      </w:r>
      <w:r w:rsidRPr="00B0462B">
        <w:rPr>
          <w:rFonts w:ascii="Verdana" w:hAnsi="Verdana"/>
          <w:sz w:val="24"/>
          <w:szCs w:val="24"/>
          <w:lang w:val="bg-BG"/>
        </w:rPr>
        <w:t>(циркулационна помпа на отоплителния кръг)</w:t>
      </w:r>
    </w:p>
    <w:p w:rsidR="005C1674" w:rsidRPr="00B0462B" w:rsidRDefault="005C1674" w:rsidP="005C1674">
      <w:pPr>
        <w:pStyle w:val="ListParagraph"/>
        <w:numPr>
          <w:ilvl w:val="0"/>
          <w:numId w:val="17"/>
        </w:numPr>
        <w:spacing w:after="0" w:line="240" w:lineRule="auto"/>
        <w:jc w:val="both"/>
        <w:rPr>
          <w:rFonts w:ascii="Verdana" w:hAnsi="Verdana"/>
          <w:sz w:val="24"/>
          <w:szCs w:val="24"/>
          <w:lang w:val="bg-BG"/>
        </w:rPr>
      </w:pPr>
      <w:r w:rsidRPr="00B0462B">
        <w:rPr>
          <w:rFonts w:ascii="Verdana" w:hAnsi="Verdana"/>
          <w:sz w:val="24"/>
          <w:szCs w:val="24"/>
          <w:lang w:val="bg-BG"/>
        </w:rPr>
        <w:t>TURN ON PUMP TEMP. (температура за пуск на помпата) – температура на котела, необходима за пуск на циркулационна помпа на отоплителен кръг 2</w:t>
      </w:r>
    </w:p>
    <w:p w:rsidR="005C1674" w:rsidRPr="00B0462B" w:rsidRDefault="005C1674" w:rsidP="005C1674">
      <w:pPr>
        <w:spacing w:after="0" w:line="240" w:lineRule="auto"/>
        <w:jc w:val="both"/>
        <w:rPr>
          <w:rFonts w:ascii="Verdana" w:hAnsi="Verdana"/>
          <w:sz w:val="24"/>
          <w:szCs w:val="24"/>
          <w:lang w:val="bg-BG"/>
        </w:rPr>
      </w:pPr>
      <w:r w:rsidRPr="00B0462B">
        <w:rPr>
          <w:rFonts w:ascii="Verdana" w:hAnsi="Verdana"/>
          <w:b/>
          <w:sz w:val="24"/>
          <w:szCs w:val="24"/>
          <w:lang w:val="bg-BG"/>
        </w:rPr>
        <w:t xml:space="preserve">MODE </w:t>
      </w:r>
      <w:r w:rsidRPr="00B0462B">
        <w:rPr>
          <w:rFonts w:ascii="Verdana" w:hAnsi="Verdana"/>
          <w:sz w:val="24"/>
          <w:szCs w:val="24"/>
          <w:lang w:val="bg-BG"/>
        </w:rPr>
        <w:t>(режим)</w:t>
      </w:r>
    </w:p>
    <w:p w:rsidR="005C1674" w:rsidRPr="00B0462B" w:rsidRDefault="005C1674" w:rsidP="005C1674">
      <w:pPr>
        <w:pStyle w:val="ListParagraph"/>
        <w:numPr>
          <w:ilvl w:val="0"/>
          <w:numId w:val="20"/>
        </w:numPr>
        <w:spacing w:after="0" w:line="240" w:lineRule="auto"/>
        <w:jc w:val="both"/>
        <w:rPr>
          <w:rFonts w:ascii="Verdana" w:hAnsi="Verdana"/>
          <w:sz w:val="24"/>
          <w:szCs w:val="24"/>
          <w:lang w:val="bg-BG"/>
        </w:rPr>
      </w:pPr>
      <w:r w:rsidRPr="00B0462B">
        <w:rPr>
          <w:rFonts w:ascii="Verdana" w:hAnsi="Verdana"/>
          <w:b/>
          <w:sz w:val="24"/>
          <w:szCs w:val="24"/>
          <w:lang w:val="bg-BG"/>
        </w:rPr>
        <w:t>ACTIVE/STOP</w:t>
      </w:r>
      <w:r w:rsidRPr="00B0462B">
        <w:rPr>
          <w:rFonts w:ascii="Verdana" w:hAnsi="Verdana"/>
          <w:sz w:val="24"/>
          <w:szCs w:val="24"/>
          <w:lang w:val="bg-BG"/>
        </w:rPr>
        <w:t xml:space="preserve"> – контурът е включен/изключен</w:t>
      </w:r>
    </w:p>
    <w:p w:rsidR="005C1674" w:rsidRPr="00B0462B" w:rsidRDefault="005C1674" w:rsidP="005C1674">
      <w:pPr>
        <w:pStyle w:val="ListParagraph"/>
        <w:numPr>
          <w:ilvl w:val="0"/>
          <w:numId w:val="20"/>
        </w:numPr>
        <w:spacing w:after="0" w:line="240" w:lineRule="auto"/>
        <w:jc w:val="both"/>
        <w:rPr>
          <w:rFonts w:ascii="Verdana" w:hAnsi="Verdana"/>
          <w:sz w:val="24"/>
          <w:szCs w:val="24"/>
          <w:lang w:val="bg-BG"/>
        </w:rPr>
        <w:sectPr w:rsidR="005C1674" w:rsidRPr="00B0462B" w:rsidSect="006C585B">
          <w:pgSz w:w="12240" w:h="15840"/>
          <w:pgMar w:top="1440" w:right="1183" w:bottom="1440" w:left="1134" w:header="720" w:footer="720" w:gutter="0"/>
          <w:cols w:space="720"/>
          <w:docGrid w:linePitch="360"/>
        </w:sectPr>
      </w:pPr>
    </w:p>
    <w:p w:rsidR="005C1674" w:rsidRPr="00B0462B" w:rsidRDefault="005C1674" w:rsidP="005C1674">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СТАЕН ТЕРМОСТАТ НА ОТОПЛИТЕЛНИЯ КРЪГ</w:t>
      </w:r>
    </w:p>
    <w:p w:rsidR="00837548" w:rsidRPr="00B0462B" w:rsidRDefault="00837548" w:rsidP="003A4D58">
      <w:pPr>
        <w:spacing w:after="0" w:line="240" w:lineRule="auto"/>
        <w:jc w:val="both"/>
        <w:rPr>
          <w:rFonts w:ascii="Verdana" w:hAnsi="Verdana"/>
          <w:sz w:val="24"/>
          <w:szCs w:val="24"/>
          <w:lang w:val="bg-BG"/>
        </w:rPr>
      </w:pPr>
    </w:p>
    <w:p w:rsidR="00837548" w:rsidRPr="00B0462B" w:rsidRDefault="005C1674"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7068401D" wp14:editId="6A707F09">
            <wp:extent cx="3267075" cy="18478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267075" cy="1847850"/>
                    </a:xfrm>
                    <a:prstGeom prst="rect">
                      <a:avLst/>
                    </a:prstGeom>
                    <a:noFill/>
                    <a:ln>
                      <a:noFill/>
                    </a:ln>
                  </pic:spPr>
                </pic:pic>
              </a:graphicData>
            </a:graphic>
          </wp:inline>
        </w:drawing>
      </w:r>
    </w:p>
    <w:p w:rsidR="00837548" w:rsidRPr="00B0462B" w:rsidRDefault="00837548" w:rsidP="003A4D58">
      <w:pPr>
        <w:spacing w:after="0" w:line="240" w:lineRule="auto"/>
        <w:jc w:val="both"/>
        <w:rPr>
          <w:rFonts w:ascii="Verdana" w:hAnsi="Verdana"/>
          <w:sz w:val="24"/>
          <w:szCs w:val="24"/>
          <w:lang w:val="bg-BG"/>
        </w:rPr>
      </w:pPr>
    </w:p>
    <w:p w:rsidR="005C1674" w:rsidRPr="00B0462B" w:rsidRDefault="005C1674" w:rsidP="003A4D58">
      <w:pPr>
        <w:spacing w:after="0" w:line="240" w:lineRule="auto"/>
        <w:jc w:val="both"/>
        <w:rPr>
          <w:rFonts w:ascii="Verdana" w:hAnsi="Verdana"/>
          <w:sz w:val="24"/>
          <w:szCs w:val="24"/>
          <w:lang w:val="bg-BG"/>
        </w:rPr>
      </w:pPr>
      <w:r w:rsidRPr="00B0462B">
        <w:rPr>
          <w:rFonts w:ascii="Verdana" w:hAnsi="Verdana"/>
          <w:b/>
          <w:sz w:val="24"/>
          <w:szCs w:val="24"/>
          <w:lang w:val="bg-BG"/>
        </w:rPr>
        <w:t>TEMPERATURES</w:t>
      </w:r>
      <w:r w:rsidRPr="00B0462B">
        <w:rPr>
          <w:rFonts w:ascii="Verdana" w:hAnsi="Verdana"/>
          <w:sz w:val="24"/>
          <w:szCs w:val="24"/>
          <w:lang w:val="bg-BG"/>
        </w:rPr>
        <w:t xml:space="preserve"> (температури)</w:t>
      </w:r>
    </w:p>
    <w:p w:rsidR="005C1674" w:rsidRPr="00B0462B" w:rsidRDefault="005C1674" w:rsidP="005C1674">
      <w:pPr>
        <w:pStyle w:val="ListParagraph"/>
        <w:numPr>
          <w:ilvl w:val="0"/>
          <w:numId w:val="21"/>
        </w:numPr>
        <w:spacing w:after="0" w:line="240" w:lineRule="auto"/>
        <w:jc w:val="both"/>
        <w:rPr>
          <w:rFonts w:ascii="Verdana" w:hAnsi="Verdana"/>
          <w:sz w:val="24"/>
          <w:szCs w:val="24"/>
          <w:lang w:val="bg-BG"/>
        </w:rPr>
      </w:pPr>
      <w:r w:rsidRPr="00B0462B">
        <w:rPr>
          <w:rFonts w:ascii="Verdana" w:hAnsi="Verdana"/>
          <w:sz w:val="24"/>
          <w:szCs w:val="24"/>
          <w:lang w:val="bg-BG"/>
        </w:rPr>
        <w:t>COMFORTABLE T. – комфортна температура</w:t>
      </w:r>
    </w:p>
    <w:p w:rsidR="005C1674" w:rsidRPr="00B0462B" w:rsidRDefault="005C1674" w:rsidP="005C1674">
      <w:pPr>
        <w:pStyle w:val="ListParagraph"/>
        <w:numPr>
          <w:ilvl w:val="0"/>
          <w:numId w:val="21"/>
        </w:numPr>
        <w:spacing w:after="0" w:line="240" w:lineRule="auto"/>
        <w:jc w:val="both"/>
        <w:rPr>
          <w:rFonts w:ascii="Verdana" w:hAnsi="Verdana"/>
          <w:sz w:val="24"/>
          <w:szCs w:val="24"/>
          <w:lang w:val="bg-BG"/>
        </w:rPr>
      </w:pPr>
      <w:r w:rsidRPr="00B0462B">
        <w:rPr>
          <w:rFonts w:ascii="Verdana" w:hAnsi="Verdana"/>
          <w:sz w:val="24"/>
          <w:szCs w:val="24"/>
          <w:lang w:val="bg-BG"/>
        </w:rPr>
        <w:t>ECONOMY T. – икономична температура</w:t>
      </w:r>
    </w:p>
    <w:p w:rsidR="005C1674" w:rsidRPr="00B0462B" w:rsidRDefault="005C1674" w:rsidP="005C1674">
      <w:pPr>
        <w:pStyle w:val="ListParagraph"/>
        <w:numPr>
          <w:ilvl w:val="0"/>
          <w:numId w:val="21"/>
        </w:numPr>
        <w:spacing w:after="0" w:line="240" w:lineRule="auto"/>
        <w:jc w:val="both"/>
        <w:rPr>
          <w:rFonts w:ascii="Verdana" w:hAnsi="Verdana"/>
          <w:sz w:val="24"/>
          <w:szCs w:val="24"/>
          <w:lang w:val="bg-BG"/>
        </w:rPr>
      </w:pPr>
      <w:r w:rsidRPr="00B0462B">
        <w:rPr>
          <w:rFonts w:ascii="Verdana" w:hAnsi="Verdana"/>
          <w:sz w:val="24"/>
          <w:szCs w:val="24"/>
          <w:lang w:val="bg-BG"/>
        </w:rPr>
        <w:t>HYSTERESIS – хистерезис (+/-)</w:t>
      </w:r>
    </w:p>
    <w:p w:rsidR="005C1674" w:rsidRPr="00B0462B" w:rsidRDefault="005C1674" w:rsidP="003A4D58">
      <w:pPr>
        <w:spacing w:after="0" w:line="240" w:lineRule="auto"/>
        <w:jc w:val="both"/>
        <w:rPr>
          <w:rFonts w:ascii="Verdana" w:hAnsi="Verdana"/>
          <w:sz w:val="24"/>
          <w:szCs w:val="24"/>
          <w:lang w:val="bg-BG"/>
        </w:rPr>
      </w:pPr>
    </w:p>
    <w:p w:rsidR="005C1674" w:rsidRPr="00B0462B" w:rsidRDefault="005C1674" w:rsidP="003A4D58">
      <w:pPr>
        <w:spacing w:after="0" w:line="240" w:lineRule="auto"/>
        <w:jc w:val="both"/>
        <w:rPr>
          <w:rFonts w:ascii="Verdana" w:hAnsi="Verdana"/>
          <w:sz w:val="24"/>
          <w:szCs w:val="24"/>
          <w:lang w:val="bg-BG"/>
        </w:rPr>
      </w:pPr>
      <w:r w:rsidRPr="00B0462B">
        <w:rPr>
          <w:rFonts w:ascii="Verdana" w:hAnsi="Verdana"/>
          <w:b/>
          <w:sz w:val="24"/>
          <w:szCs w:val="24"/>
          <w:lang w:val="bg-BG"/>
        </w:rPr>
        <w:t xml:space="preserve">TIMER </w:t>
      </w:r>
      <w:r w:rsidRPr="00B0462B">
        <w:rPr>
          <w:rFonts w:ascii="Verdana" w:hAnsi="Verdana"/>
          <w:sz w:val="24"/>
          <w:szCs w:val="24"/>
          <w:lang w:val="bg-BG"/>
        </w:rPr>
        <w:t>(таймер)</w:t>
      </w:r>
    </w:p>
    <w:p w:rsidR="005C1674" w:rsidRPr="00B0462B" w:rsidRDefault="005C1674" w:rsidP="005C1674">
      <w:pPr>
        <w:pStyle w:val="ListParagraph"/>
        <w:numPr>
          <w:ilvl w:val="0"/>
          <w:numId w:val="22"/>
        </w:numPr>
        <w:spacing w:after="0" w:line="240" w:lineRule="auto"/>
        <w:jc w:val="both"/>
        <w:rPr>
          <w:rFonts w:ascii="Verdana" w:hAnsi="Verdana"/>
          <w:sz w:val="24"/>
          <w:szCs w:val="24"/>
          <w:lang w:val="bg-BG"/>
        </w:rPr>
      </w:pPr>
      <w:r w:rsidRPr="00B0462B">
        <w:rPr>
          <w:rFonts w:ascii="Verdana" w:hAnsi="Verdana"/>
          <w:sz w:val="24"/>
          <w:szCs w:val="24"/>
          <w:lang w:val="bg-BG"/>
        </w:rPr>
        <w:t>Заданието за стайна температура се променя във времето. Задава се ден и час за настройване в режим на комфортна температура и икономична температура.</w:t>
      </w:r>
    </w:p>
    <w:p w:rsidR="005C1674" w:rsidRPr="00B0462B" w:rsidRDefault="005C1674" w:rsidP="005C1674">
      <w:pPr>
        <w:spacing w:after="0" w:line="240" w:lineRule="auto"/>
        <w:ind w:left="709"/>
        <w:jc w:val="both"/>
        <w:rPr>
          <w:rFonts w:ascii="Verdana" w:hAnsi="Verdana"/>
          <w:i/>
          <w:sz w:val="24"/>
          <w:szCs w:val="24"/>
          <w:lang w:val="bg-BG"/>
        </w:rPr>
      </w:pPr>
      <w:r w:rsidRPr="00B0462B">
        <w:rPr>
          <w:rFonts w:ascii="Verdana" w:hAnsi="Verdana"/>
          <w:i/>
          <w:sz w:val="24"/>
          <w:szCs w:val="24"/>
          <w:lang w:val="bg-BG"/>
        </w:rPr>
        <w:t>Следва подробно описание</w:t>
      </w:r>
    </w:p>
    <w:p w:rsidR="00DA5737" w:rsidRPr="00B0462B" w:rsidRDefault="00DA5737" w:rsidP="005C1674">
      <w:pPr>
        <w:spacing w:after="0" w:line="240" w:lineRule="auto"/>
        <w:ind w:left="709"/>
        <w:jc w:val="both"/>
        <w:rPr>
          <w:rFonts w:ascii="Verdana" w:hAnsi="Verdana"/>
          <w:i/>
          <w:sz w:val="24"/>
          <w:szCs w:val="24"/>
          <w:lang w:val="bg-BG"/>
        </w:rPr>
      </w:pPr>
    </w:p>
    <w:p w:rsidR="005C1674" w:rsidRPr="00B0462B" w:rsidRDefault="005C1674" w:rsidP="003A4D58">
      <w:pPr>
        <w:spacing w:after="0" w:line="240" w:lineRule="auto"/>
        <w:jc w:val="both"/>
        <w:rPr>
          <w:rFonts w:ascii="Verdana" w:hAnsi="Verdana"/>
          <w:sz w:val="24"/>
          <w:szCs w:val="24"/>
          <w:lang w:val="bg-BG"/>
        </w:rPr>
      </w:pPr>
      <w:r w:rsidRPr="00B0462B">
        <w:rPr>
          <w:rFonts w:ascii="Verdana" w:hAnsi="Verdana"/>
          <w:b/>
          <w:sz w:val="24"/>
          <w:szCs w:val="24"/>
          <w:lang w:val="bg-BG"/>
        </w:rPr>
        <w:t>MODE</w:t>
      </w:r>
      <w:r w:rsidRPr="00B0462B">
        <w:rPr>
          <w:rFonts w:ascii="Verdana" w:hAnsi="Verdana"/>
          <w:sz w:val="24"/>
          <w:szCs w:val="24"/>
          <w:lang w:val="bg-BG"/>
        </w:rPr>
        <w:t xml:space="preserve"> (режим)</w:t>
      </w:r>
    </w:p>
    <w:p w:rsidR="005C1674" w:rsidRPr="00B0462B" w:rsidRDefault="005C1674" w:rsidP="00DA5737">
      <w:pPr>
        <w:pStyle w:val="ListParagraph"/>
        <w:numPr>
          <w:ilvl w:val="0"/>
          <w:numId w:val="22"/>
        </w:numPr>
        <w:spacing w:after="0" w:line="240" w:lineRule="auto"/>
        <w:jc w:val="both"/>
        <w:rPr>
          <w:rFonts w:ascii="Verdana" w:hAnsi="Verdana"/>
          <w:sz w:val="24"/>
          <w:szCs w:val="24"/>
          <w:lang w:val="bg-BG"/>
        </w:rPr>
      </w:pPr>
      <w:r w:rsidRPr="00B0462B">
        <w:rPr>
          <w:rFonts w:ascii="Verdana" w:hAnsi="Verdana"/>
          <w:sz w:val="24"/>
          <w:szCs w:val="24"/>
          <w:lang w:val="bg-BG"/>
        </w:rPr>
        <w:t>ECONOMY T. (икономична температура) – стайният термостат ще поддържа през цялото време икономична температура</w:t>
      </w:r>
    </w:p>
    <w:p w:rsidR="005C1674" w:rsidRPr="00B0462B" w:rsidRDefault="005C1674" w:rsidP="00DA5737">
      <w:pPr>
        <w:pStyle w:val="ListParagraph"/>
        <w:numPr>
          <w:ilvl w:val="0"/>
          <w:numId w:val="22"/>
        </w:numPr>
        <w:spacing w:after="0" w:line="240" w:lineRule="auto"/>
        <w:jc w:val="both"/>
        <w:rPr>
          <w:rFonts w:ascii="Verdana" w:hAnsi="Verdana"/>
          <w:sz w:val="24"/>
          <w:szCs w:val="24"/>
          <w:lang w:val="bg-BG"/>
        </w:rPr>
      </w:pPr>
      <w:r w:rsidRPr="00B0462B">
        <w:rPr>
          <w:rFonts w:ascii="Verdana" w:hAnsi="Verdana"/>
          <w:sz w:val="24"/>
          <w:szCs w:val="24"/>
          <w:lang w:val="bg-BG"/>
        </w:rPr>
        <w:t>COMFORTABLE T. (комфортна температура) - стайният термостат ще поддържа през цялото време комфортна температура</w:t>
      </w:r>
    </w:p>
    <w:p w:rsidR="00DA5737" w:rsidRPr="00B0462B" w:rsidRDefault="00DA5737" w:rsidP="00DA5737">
      <w:pPr>
        <w:pStyle w:val="ListParagraph"/>
        <w:numPr>
          <w:ilvl w:val="0"/>
          <w:numId w:val="22"/>
        </w:numPr>
        <w:spacing w:after="0" w:line="240" w:lineRule="auto"/>
        <w:jc w:val="both"/>
        <w:rPr>
          <w:rFonts w:ascii="Verdana" w:hAnsi="Verdana"/>
          <w:sz w:val="24"/>
          <w:szCs w:val="24"/>
          <w:lang w:val="bg-BG"/>
        </w:rPr>
      </w:pPr>
      <w:r w:rsidRPr="00B0462B">
        <w:rPr>
          <w:rFonts w:ascii="Verdana" w:hAnsi="Verdana"/>
          <w:sz w:val="24"/>
          <w:szCs w:val="24"/>
          <w:lang w:val="bg-BG"/>
        </w:rPr>
        <w:t>TIMER (таймер) – работа при избраните настройки на таймера</w:t>
      </w:r>
    </w:p>
    <w:p w:rsidR="00DA5737" w:rsidRPr="00B0462B" w:rsidRDefault="00DA5737" w:rsidP="00DA5737">
      <w:pPr>
        <w:pStyle w:val="ListParagraph"/>
        <w:numPr>
          <w:ilvl w:val="0"/>
          <w:numId w:val="22"/>
        </w:numPr>
        <w:spacing w:after="0" w:line="240" w:lineRule="auto"/>
        <w:jc w:val="both"/>
        <w:rPr>
          <w:rFonts w:ascii="Verdana" w:hAnsi="Verdana"/>
          <w:sz w:val="24"/>
          <w:szCs w:val="24"/>
          <w:lang w:val="bg-BG"/>
        </w:rPr>
      </w:pPr>
      <w:r w:rsidRPr="00B0462B">
        <w:rPr>
          <w:rFonts w:ascii="Verdana" w:hAnsi="Verdana"/>
          <w:sz w:val="24"/>
          <w:szCs w:val="24"/>
          <w:lang w:val="bg-BG"/>
        </w:rPr>
        <w:t>OFF (изключено) – контролерът е изведен от работа</w:t>
      </w:r>
    </w:p>
    <w:p w:rsidR="005C1674" w:rsidRPr="00B0462B" w:rsidRDefault="005C1674" w:rsidP="003A4D58">
      <w:pPr>
        <w:spacing w:after="0" w:line="240" w:lineRule="auto"/>
        <w:jc w:val="both"/>
        <w:rPr>
          <w:rFonts w:ascii="Verdana" w:hAnsi="Verdana"/>
          <w:sz w:val="24"/>
          <w:szCs w:val="24"/>
          <w:lang w:val="bg-BG"/>
        </w:rPr>
      </w:pPr>
    </w:p>
    <w:p w:rsidR="005C1674" w:rsidRPr="00B0462B" w:rsidRDefault="005C1674" w:rsidP="003A4D58">
      <w:pPr>
        <w:spacing w:after="0" w:line="240" w:lineRule="auto"/>
        <w:jc w:val="both"/>
        <w:rPr>
          <w:rFonts w:ascii="Verdana" w:hAnsi="Verdana"/>
          <w:sz w:val="24"/>
          <w:szCs w:val="24"/>
          <w:lang w:val="bg-BG"/>
        </w:rPr>
      </w:pPr>
    </w:p>
    <w:p w:rsidR="00DA5737" w:rsidRPr="00B0462B" w:rsidRDefault="00DA5737" w:rsidP="003A4D58">
      <w:pPr>
        <w:spacing w:after="0" w:line="240" w:lineRule="auto"/>
        <w:jc w:val="both"/>
        <w:rPr>
          <w:rFonts w:ascii="Verdana" w:hAnsi="Verdana"/>
          <w:sz w:val="24"/>
          <w:szCs w:val="24"/>
          <w:lang w:val="bg-BG"/>
        </w:rPr>
        <w:sectPr w:rsidR="00DA5737" w:rsidRPr="00B0462B" w:rsidSect="006C585B">
          <w:pgSz w:w="12240" w:h="15840"/>
          <w:pgMar w:top="1440" w:right="1183" w:bottom="1440" w:left="1134" w:header="720" w:footer="720" w:gutter="0"/>
          <w:cols w:space="720"/>
          <w:docGrid w:linePitch="360"/>
        </w:sectPr>
      </w:pPr>
    </w:p>
    <w:p w:rsidR="005C1674" w:rsidRPr="00B0462B" w:rsidRDefault="00DA5737" w:rsidP="00DA5737">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ТАЙМЕР НА СТАЙНИЯ ТЕРМОСТАТ</w:t>
      </w:r>
    </w:p>
    <w:p w:rsidR="00DA5737" w:rsidRPr="00B0462B" w:rsidRDefault="00DA5737" w:rsidP="003A4D58">
      <w:pPr>
        <w:spacing w:after="0" w:line="240" w:lineRule="auto"/>
        <w:jc w:val="both"/>
        <w:rPr>
          <w:rFonts w:ascii="Verdana" w:hAnsi="Verdana"/>
          <w:sz w:val="24"/>
          <w:szCs w:val="24"/>
          <w:lang w:val="bg-BG"/>
        </w:rPr>
      </w:pPr>
    </w:p>
    <w:p w:rsidR="00DA5737" w:rsidRPr="00B0462B" w:rsidRDefault="00DA5737" w:rsidP="00DA5737">
      <w:pPr>
        <w:spacing w:after="0" w:line="240" w:lineRule="auto"/>
        <w:jc w:val="center"/>
        <w:rPr>
          <w:rFonts w:ascii="Verdana" w:hAnsi="Verdana"/>
          <w:sz w:val="24"/>
          <w:szCs w:val="24"/>
          <w:lang w:val="bg-BG"/>
        </w:rPr>
      </w:pPr>
      <w:r w:rsidRPr="00B0462B">
        <w:rPr>
          <w:rFonts w:ascii="Verdana" w:hAnsi="Verdana"/>
          <w:noProof/>
          <w:sz w:val="24"/>
          <w:szCs w:val="24"/>
          <w:lang w:val="bg-BG"/>
        </w:rPr>
        <w:drawing>
          <wp:inline distT="0" distB="0" distL="0" distR="0" wp14:anchorId="78C668B0" wp14:editId="6EAB21C5">
            <wp:extent cx="4067175" cy="2181225"/>
            <wp:effectExtent l="0" t="0" r="9525"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67175" cy="2181225"/>
                    </a:xfrm>
                    <a:prstGeom prst="rect">
                      <a:avLst/>
                    </a:prstGeom>
                    <a:noFill/>
                    <a:ln>
                      <a:noFill/>
                    </a:ln>
                  </pic:spPr>
                </pic:pic>
              </a:graphicData>
            </a:graphic>
          </wp:inline>
        </w:drawing>
      </w:r>
    </w:p>
    <w:p w:rsidR="00DA5737" w:rsidRPr="00B0462B" w:rsidRDefault="00DA5737" w:rsidP="003A4D58">
      <w:pPr>
        <w:spacing w:after="0" w:line="240" w:lineRule="auto"/>
        <w:jc w:val="both"/>
        <w:rPr>
          <w:rFonts w:ascii="Verdana" w:hAnsi="Verdana"/>
          <w:sz w:val="24"/>
          <w:szCs w:val="24"/>
          <w:lang w:val="bg-BG"/>
        </w:rPr>
      </w:pPr>
    </w:p>
    <w:p w:rsidR="00DA5737" w:rsidRPr="00B0462B" w:rsidRDefault="00DA5737" w:rsidP="003A4D58">
      <w:pPr>
        <w:spacing w:after="0" w:line="240" w:lineRule="auto"/>
        <w:jc w:val="both"/>
        <w:rPr>
          <w:rFonts w:ascii="Verdana" w:hAnsi="Verdana"/>
          <w:sz w:val="24"/>
          <w:szCs w:val="24"/>
          <w:lang w:val="bg-BG"/>
        </w:rPr>
      </w:pPr>
      <w:r w:rsidRPr="00B0462B">
        <w:rPr>
          <w:rFonts w:ascii="Verdana" w:hAnsi="Verdana"/>
          <w:sz w:val="24"/>
          <w:szCs w:val="24"/>
          <w:lang w:val="bg-BG"/>
        </w:rPr>
        <w:t>Задаване на програми за стайни температура за произволен ден и час.</w:t>
      </w:r>
    </w:p>
    <w:p w:rsidR="00DA5737" w:rsidRPr="00B0462B" w:rsidRDefault="00DA5737" w:rsidP="003A4D58">
      <w:pPr>
        <w:spacing w:after="0" w:line="240" w:lineRule="auto"/>
        <w:jc w:val="both"/>
        <w:rPr>
          <w:rFonts w:ascii="Verdana" w:hAnsi="Verdana"/>
          <w:sz w:val="24"/>
          <w:szCs w:val="24"/>
          <w:lang w:val="bg-BG"/>
        </w:rPr>
      </w:pPr>
      <w:r w:rsidRPr="00B0462B">
        <w:rPr>
          <w:rFonts w:ascii="Verdana" w:hAnsi="Verdana"/>
          <w:sz w:val="24"/>
          <w:szCs w:val="24"/>
          <w:lang w:val="bg-BG"/>
        </w:rPr>
        <w:t>Задаване на икономична (Е) или комфортна (С) температура за произволен ден и час. Може да зададете до 4 програми.</w:t>
      </w:r>
    </w:p>
    <w:p w:rsidR="00DA5737" w:rsidRPr="00B0462B" w:rsidRDefault="00DA5737" w:rsidP="003A4D58">
      <w:pPr>
        <w:spacing w:after="0" w:line="240" w:lineRule="auto"/>
        <w:jc w:val="both"/>
        <w:rPr>
          <w:rFonts w:ascii="Verdana" w:hAnsi="Verdana"/>
          <w:sz w:val="24"/>
          <w:szCs w:val="24"/>
          <w:lang w:val="bg-BG"/>
        </w:rPr>
      </w:pPr>
      <w:r w:rsidRPr="00B0462B">
        <w:rPr>
          <w:rFonts w:ascii="Verdana" w:hAnsi="Verdana"/>
          <w:sz w:val="24"/>
          <w:szCs w:val="24"/>
          <w:lang w:val="bg-BG"/>
        </w:rPr>
        <w:t>Натиснете Т1, Т2, Т3 или Т4, за да изберете програма. Името на избраната програма ще се оцвети в червен цвят.</w:t>
      </w:r>
    </w:p>
    <w:p w:rsidR="00DA5737" w:rsidRPr="00B0462B" w:rsidRDefault="00DA5737" w:rsidP="003A4D58">
      <w:pPr>
        <w:spacing w:after="0" w:line="240" w:lineRule="auto"/>
        <w:jc w:val="both"/>
        <w:rPr>
          <w:rFonts w:ascii="Verdana" w:hAnsi="Verdana"/>
          <w:sz w:val="24"/>
          <w:szCs w:val="24"/>
          <w:lang w:val="bg-BG"/>
        </w:rPr>
      </w:pPr>
      <w:r w:rsidRPr="00B0462B">
        <w:rPr>
          <w:rFonts w:ascii="Verdana" w:hAnsi="Verdana"/>
          <w:sz w:val="24"/>
          <w:szCs w:val="24"/>
          <w:lang w:val="bg-BG"/>
        </w:rPr>
        <w:t>Посредством плъзгача изберет</w:t>
      </w:r>
      <w:r w:rsidR="00B0462B">
        <w:rPr>
          <w:rFonts w:ascii="Verdana" w:hAnsi="Verdana"/>
          <w:sz w:val="24"/>
          <w:szCs w:val="24"/>
          <w:lang w:val="bg-BG"/>
        </w:rPr>
        <w:t>е</w:t>
      </w:r>
      <w:r w:rsidRPr="00B0462B">
        <w:rPr>
          <w:rFonts w:ascii="Verdana" w:hAnsi="Verdana"/>
          <w:sz w:val="24"/>
          <w:szCs w:val="24"/>
          <w:lang w:val="bg-BG"/>
        </w:rPr>
        <w:t xml:space="preserve"> час (на 30 минутни интервали). Натиснете С или Е, за да зададете комфортна (оранжев цвят) или икономична (син цвят) температура.</w:t>
      </w:r>
    </w:p>
    <w:p w:rsidR="00DA5737" w:rsidRPr="00B0462B" w:rsidRDefault="00DA5737" w:rsidP="003A4D58">
      <w:pPr>
        <w:spacing w:after="0" w:line="240" w:lineRule="auto"/>
        <w:jc w:val="both"/>
        <w:rPr>
          <w:rFonts w:ascii="Verdana" w:hAnsi="Verdana"/>
          <w:sz w:val="24"/>
          <w:szCs w:val="24"/>
          <w:lang w:val="bg-BG"/>
        </w:rPr>
      </w:pPr>
      <w:r w:rsidRPr="00B0462B">
        <w:rPr>
          <w:rFonts w:ascii="Verdana" w:hAnsi="Verdana"/>
          <w:sz w:val="24"/>
          <w:szCs w:val="24"/>
          <w:lang w:val="bg-BG"/>
        </w:rPr>
        <w:t>Задайте комфортната или икономичната температура според необходимостта. Дните, през които е активна програмата са маркирани в червен цвят.</w:t>
      </w:r>
    </w:p>
    <w:p w:rsidR="00DA5737" w:rsidRPr="00B0462B" w:rsidRDefault="00DA5737"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На фигурата комфортната температура е зададена </w:t>
      </w:r>
      <w:r w:rsidR="009C0F0D" w:rsidRPr="00B0462B">
        <w:rPr>
          <w:rFonts w:ascii="Verdana" w:hAnsi="Verdana"/>
          <w:sz w:val="24"/>
          <w:szCs w:val="24"/>
          <w:lang w:val="bg-BG"/>
        </w:rPr>
        <w:t>в SA (събота) и SU (неделя) между 7 и 21 часа. Икономичната температура е зададена за останалите дни и часове. Използвайте програма Т2, за да зададете температура през работните дни.</w:t>
      </w:r>
    </w:p>
    <w:p w:rsidR="00DA5737" w:rsidRPr="00B0462B" w:rsidRDefault="00DA5737" w:rsidP="003A4D58">
      <w:pPr>
        <w:spacing w:after="0" w:line="240" w:lineRule="auto"/>
        <w:jc w:val="both"/>
        <w:rPr>
          <w:rFonts w:ascii="Verdana" w:hAnsi="Verdana"/>
          <w:sz w:val="24"/>
          <w:szCs w:val="24"/>
          <w:lang w:val="bg-BG"/>
        </w:rPr>
      </w:pPr>
    </w:p>
    <w:p w:rsidR="00DA5737" w:rsidRPr="00B0462B" w:rsidRDefault="009C0F0D"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363B69E5" wp14:editId="205A3C40">
            <wp:extent cx="3343275" cy="19335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343275" cy="1933575"/>
                    </a:xfrm>
                    <a:prstGeom prst="rect">
                      <a:avLst/>
                    </a:prstGeom>
                    <a:noFill/>
                    <a:ln>
                      <a:noFill/>
                    </a:ln>
                  </pic:spPr>
                </pic:pic>
              </a:graphicData>
            </a:graphic>
          </wp:inline>
        </w:drawing>
      </w:r>
    </w:p>
    <w:p w:rsidR="00DA5737" w:rsidRPr="00B0462B" w:rsidRDefault="00DA5737" w:rsidP="003A4D58">
      <w:pPr>
        <w:spacing w:after="0" w:line="240" w:lineRule="auto"/>
        <w:jc w:val="both"/>
        <w:rPr>
          <w:rFonts w:ascii="Verdana" w:hAnsi="Verdana"/>
          <w:sz w:val="24"/>
          <w:szCs w:val="24"/>
          <w:lang w:val="bg-BG"/>
        </w:rPr>
      </w:pPr>
    </w:p>
    <w:p w:rsidR="009C0F0D" w:rsidRPr="00B0462B" w:rsidRDefault="009C0F0D" w:rsidP="003A4D58">
      <w:pPr>
        <w:spacing w:after="0" w:line="240" w:lineRule="auto"/>
        <w:jc w:val="both"/>
        <w:rPr>
          <w:rFonts w:ascii="Verdana" w:hAnsi="Verdana"/>
          <w:sz w:val="24"/>
          <w:szCs w:val="24"/>
          <w:lang w:val="bg-BG"/>
        </w:rPr>
        <w:sectPr w:rsidR="009C0F0D" w:rsidRPr="00B0462B" w:rsidSect="006C585B">
          <w:pgSz w:w="12240" w:h="15840"/>
          <w:pgMar w:top="1440" w:right="1183" w:bottom="1440" w:left="1134" w:header="720" w:footer="720" w:gutter="0"/>
          <w:cols w:space="720"/>
          <w:docGrid w:linePitch="360"/>
        </w:sectPr>
      </w:pPr>
    </w:p>
    <w:p w:rsidR="00DA5737" w:rsidRPr="00B0462B" w:rsidRDefault="009C0F0D" w:rsidP="009C0F0D">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БЛОК ЗА КОМПЕНСИРАНЕ ПО ВЪНШНИ АТМОСФЕРНИ УСЛОВИЯ</w:t>
      </w:r>
    </w:p>
    <w:p w:rsidR="00DA5737" w:rsidRPr="00B0462B" w:rsidRDefault="00DA5737" w:rsidP="003A4D58">
      <w:pPr>
        <w:spacing w:after="0" w:line="240" w:lineRule="auto"/>
        <w:jc w:val="both"/>
        <w:rPr>
          <w:rFonts w:ascii="Verdana" w:hAnsi="Verdana"/>
          <w:sz w:val="24"/>
          <w:szCs w:val="24"/>
          <w:lang w:val="bg-BG"/>
        </w:rPr>
      </w:pPr>
    </w:p>
    <w:p w:rsidR="00DA5737" w:rsidRPr="00B0462B" w:rsidRDefault="009C0F0D" w:rsidP="003A4D58">
      <w:pPr>
        <w:spacing w:after="0" w:line="240" w:lineRule="auto"/>
        <w:jc w:val="both"/>
        <w:rPr>
          <w:rFonts w:ascii="Verdana" w:hAnsi="Verdana"/>
          <w:sz w:val="24"/>
          <w:szCs w:val="24"/>
          <w:lang w:val="bg-BG"/>
        </w:rPr>
      </w:pPr>
      <w:r w:rsidRPr="00B0462B">
        <w:rPr>
          <w:rFonts w:ascii="Verdana" w:hAnsi="Verdana"/>
          <w:sz w:val="24"/>
          <w:szCs w:val="24"/>
          <w:lang w:val="bg-BG"/>
        </w:rPr>
        <w:t>Вграденият блок за компенсиране по външни атмосферни условия коригира температурата на отоплителния кръг на база външна температура посредством смесителната арматура или заданието за температура на котела.</w:t>
      </w:r>
    </w:p>
    <w:p w:rsidR="009C0F0D" w:rsidRPr="00B0462B" w:rsidRDefault="009C0F0D" w:rsidP="003A4D58">
      <w:pPr>
        <w:spacing w:after="0" w:line="240" w:lineRule="auto"/>
        <w:jc w:val="both"/>
        <w:rPr>
          <w:rFonts w:ascii="Verdana" w:hAnsi="Verdana"/>
          <w:sz w:val="24"/>
          <w:szCs w:val="24"/>
          <w:lang w:val="bg-BG"/>
        </w:rPr>
      </w:pPr>
    </w:p>
    <w:p w:rsidR="009C0F0D" w:rsidRPr="00B0462B" w:rsidRDefault="009C0F0D"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40C636B8" wp14:editId="0F2E1806">
            <wp:extent cx="4181475" cy="36671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181475" cy="3667125"/>
                    </a:xfrm>
                    <a:prstGeom prst="rect">
                      <a:avLst/>
                    </a:prstGeom>
                    <a:noFill/>
                    <a:ln>
                      <a:noFill/>
                    </a:ln>
                  </pic:spPr>
                </pic:pic>
              </a:graphicData>
            </a:graphic>
          </wp:inline>
        </w:drawing>
      </w:r>
    </w:p>
    <w:p w:rsidR="009C0F0D" w:rsidRPr="00B0462B" w:rsidRDefault="009C0F0D" w:rsidP="003A4D58">
      <w:pPr>
        <w:spacing w:after="0" w:line="240" w:lineRule="auto"/>
        <w:jc w:val="both"/>
        <w:rPr>
          <w:rFonts w:ascii="Verdana" w:hAnsi="Verdana"/>
          <w:sz w:val="24"/>
          <w:szCs w:val="24"/>
          <w:lang w:val="bg-BG"/>
        </w:rPr>
      </w:pPr>
    </w:p>
    <w:p w:rsidR="009C0F0D" w:rsidRPr="00B0462B" w:rsidRDefault="009C0F0D" w:rsidP="003A4D58">
      <w:pPr>
        <w:spacing w:after="0" w:line="240" w:lineRule="auto"/>
        <w:jc w:val="both"/>
        <w:rPr>
          <w:rFonts w:ascii="Verdana" w:hAnsi="Verdana"/>
          <w:sz w:val="24"/>
          <w:szCs w:val="24"/>
          <w:lang w:val="bg-BG"/>
        </w:rPr>
      </w:pPr>
      <w:r w:rsidRPr="00B0462B">
        <w:rPr>
          <w:rFonts w:ascii="Verdana" w:hAnsi="Verdana"/>
          <w:sz w:val="24"/>
          <w:szCs w:val="24"/>
          <w:lang w:val="bg-BG"/>
        </w:rPr>
        <w:t>Графична характеристика на компенсирането по външни атмосферни условия.</w:t>
      </w:r>
    </w:p>
    <w:p w:rsidR="009C0F0D" w:rsidRPr="00B0462B" w:rsidRDefault="009C0F0D" w:rsidP="003A4D58">
      <w:pPr>
        <w:spacing w:after="0" w:line="240" w:lineRule="auto"/>
        <w:jc w:val="both"/>
        <w:rPr>
          <w:rFonts w:ascii="Verdana" w:hAnsi="Verdana"/>
          <w:sz w:val="24"/>
          <w:szCs w:val="24"/>
          <w:lang w:val="bg-BG"/>
        </w:rPr>
      </w:pPr>
      <w:r w:rsidRPr="00B0462B">
        <w:rPr>
          <w:rFonts w:ascii="Verdana" w:hAnsi="Verdana"/>
          <w:sz w:val="24"/>
          <w:szCs w:val="24"/>
          <w:lang w:val="bg-BG"/>
        </w:rPr>
        <w:t>Стойността на компенсацията се прибавя към задан</w:t>
      </w:r>
      <w:r w:rsidR="00B0462B">
        <w:rPr>
          <w:rFonts w:ascii="Verdana" w:hAnsi="Verdana"/>
          <w:sz w:val="24"/>
          <w:szCs w:val="24"/>
          <w:lang w:val="bg-BG"/>
        </w:rPr>
        <w:t>и</w:t>
      </w:r>
      <w:r w:rsidRPr="00B0462B">
        <w:rPr>
          <w:rFonts w:ascii="Verdana" w:hAnsi="Verdana"/>
          <w:sz w:val="24"/>
          <w:szCs w:val="24"/>
          <w:lang w:val="bg-BG"/>
        </w:rPr>
        <w:t>ето з</w:t>
      </w:r>
      <w:r w:rsidR="00B0462B">
        <w:rPr>
          <w:rFonts w:ascii="Verdana" w:hAnsi="Verdana"/>
          <w:sz w:val="24"/>
          <w:szCs w:val="24"/>
          <w:lang w:val="bg-BG"/>
        </w:rPr>
        <w:t>а температура на отоплителния кр</w:t>
      </w:r>
      <w:r w:rsidRPr="00B0462B">
        <w:rPr>
          <w:rFonts w:ascii="Verdana" w:hAnsi="Verdana"/>
          <w:sz w:val="24"/>
          <w:szCs w:val="24"/>
          <w:lang w:val="bg-BG"/>
        </w:rPr>
        <w:t>ъг или температура на котела.</w:t>
      </w:r>
    </w:p>
    <w:p w:rsidR="009C0F0D" w:rsidRPr="00B0462B" w:rsidRDefault="009C0F0D" w:rsidP="003A4D58">
      <w:pPr>
        <w:spacing w:after="0" w:line="240" w:lineRule="auto"/>
        <w:jc w:val="both"/>
        <w:rPr>
          <w:rFonts w:ascii="Verdana" w:hAnsi="Verdana"/>
          <w:sz w:val="24"/>
          <w:szCs w:val="24"/>
          <w:lang w:val="bg-BG"/>
        </w:rPr>
      </w:pPr>
      <w:r w:rsidRPr="00B0462B">
        <w:rPr>
          <w:rFonts w:ascii="Verdana" w:hAnsi="Verdana"/>
          <w:b/>
          <w:sz w:val="24"/>
          <w:szCs w:val="24"/>
          <w:lang w:val="bg-BG"/>
        </w:rPr>
        <w:t>WEATHER CORRECTION</w:t>
      </w:r>
      <w:r w:rsidRPr="00B0462B">
        <w:rPr>
          <w:rFonts w:ascii="Verdana" w:hAnsi="Verdana"/>
          <w:sz w:val="24"/>
          <w:szCs w:val="24"/>
          <w:lang w:val="bg-BG"/>
        </w:rPr>
        <w:t xml:space="preserve"> (корекция по външни атмосферни условия) – задава чувствителност към външни атмосферни условия (виж фигурата). Задайте нула, за да изключите компенсирането по външни атмосферни условия.</w:t>
      </w:r>
    </w:p>
    <w:p w:rsidR="009C0F0D" w:rsidRPr="00B0462B" w:rsidRDefault="009C0F0D" w:rsidP="003A4D58">
      <w:pPr>
        <w:spacing w:after="0" w:line="240" w:lineRule="auto"/>
        <w:jc w:val="both"/>
        <w:rPr>
          <w:rFonts w:ascii="Verdana" w:hAnsi="Verdana"/>
          <w:sz w:val="24"/>
          <w:szCs w:val="24"/>
          <w:lang w:val="bg-BG"/>
        </w:rPr>
      </w:pPr>
    </w:p>
    <w:p w:rsidR="009C0F0D" w:rsidRPr="00B0462B" w:rsidRDefault="009C0F0D" w:rsidP="003A4D58">
      <w:pPr>
        <w:spacing w:after="0" w:line="240" w:lineRule="auto"/>
        <w:jc w:val="both"/>
        <w:rPr>
          <w:rFonts w:ascii="Verdana" w:hAnsi="Verdana"/>
          <w:sz w:val="24"/>
          <w:szCs w:val="24"/>
          <w:lang w:val="bg-BG"/>
        </w:rPr>
        <w:sectPr w:rsidR="009C0F0D" w:rsidRPr="00B0462B" w:rsidSect="006C585B">
          <w:pgSz w:w="12240" w:h="15840"/>
          <w:pgMar w:top="1440" w:right="1183" w:bottom="1440" w:left="1134" w:header="720" w:footer="720" w:gutter="0"/>
          <w:cols w:space="720"/>
          <w:docGrid w:linePitch="360"/>
        </w:sectPr>
      </w:pPr>
    </w:p>
    <w:p w:rsidR="009C0F0D" w:rsidRPr="00B0462B" w:rsidRDefault="009C0F0D" w:rsidP="009C0F0D">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БИТОВО ГОРЕЩО ВОДОСНАБДЯВАНЕ – БГВ (DHW)</w:t>
      </w:r>
    </w:p>
    <w:p w:rsidR="009C0F0D" w:rsidRPr="00B0462B" w:rsidRDefault="009C0F0D" w:rsidP="003A4D58">
      <w:pPr>
        <w:spacing w:after="0" w:line="240" w:lineRule="auto"/>
        <w:jc w:val="both"/>
        <w:rPr>
          <w:rFonts w:ascii="Verdana" w:hAnsi="Verdana"/>
          <w:sz w:val="24"/>
          <w:szCs w:val="24"/>
          <w:lang w:val="bg-BG"/>
        </w:rPr>
      </w:pPr>
    </w:p>
    <w:p w:rsidR="009C0F0D" w:rsidRPr="00B0462B" w:rsidRDefault="009C0F0D"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Контролерът следи температурата на водата за битово горещо водоснабдяване. </w:t>
      </w:r>
      <w:r w:rsidR="008C2EB5" w:rsidRPr="00B0462B">
        <w:rPr>
          <w:rFonts w:ascii="Verdana" w:hAnsi="Verdana"/>
          <w:sz w:val="24"/>
          <w:szCs w:val="24"/>
          <w:lang w:val="bg-BG"/>
        </w:rPr>
        <w:t>БГВ помпата се включва когато температурата е твърде ниска.</w:t>
      </w:r>
    </w:p>
    <w:p w:rsidR="009C0F0D" w:rsidRPr="00B0462B" w:rsidRDefault="008C2EB5"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765C5639" wp14:editId="4F64C3D0">
            <wp:extent cx="3648075" cy="20574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648075" cy="2057400"/>
                    </a:xfrm>
                    <a:prstGeom prst="rect">
                      <a:avLst/>
                    </a:prstGeom>
                    <a:noFill/>
                    <a:ln>
                      <a:noFill/>
                    </a:ln>
                  </pic:spPr>
                </pic:pic>
              </a:graphicData>
            </a:graphic>
          </wp:inline>
        </w:drawing>
      </w:r>
    </w:p>
    <w:p w:rsidR="009C0F0D" w:rsidRPr="00B0462B" w:rsidRDefault="008C2EB5" w:rsidP="003A4D58">
      <w:pPr>
        <w:spacing w:after="0" w:line="240" w:lineRule="auto"/>
        <w:jc w:val="both"/>
        <w:rPr>
          <w:rFonts w:ascii="Verdana" w:hAnsi="Verdana"/>
          <w:sz w:val="24"/>
          <w:szCs w:val="24"/>
          <w:lang w:val="bg-BG"/>
        </w:rPr>
      </w:pPr>
      <w:r w:rsidRPr="00B0462B">
        <w:rPr>
          <w:rFonts w:ascii="Verdana" w:hAnsi="Verdana"/>
          <w:b/>
          <w:sz w:val="24"/>
          <w:szCs w:val="24"/>
          <w:lang w:val="bg-BG"/>
        </w:rPr>
        <w:t>TEMPERATURES</w:t>
      </w:r>
      <w:r w:rsidRPr="00B0462B">
        <w:rPr>
          <w:rFonts w:ascii="Verdana" w:hAnsi="Verdana"/>
          <w:sz w:val="24"/>
          <w:szCs w:val="24"/>
          <w:lang w:val="bg-BG"/>
        </w:rPr>
        <w:t xml:space="preserve"> (температури)</w:t>
      </w:r>
    </w:p>
    <w:p w:rsidR="008C2EB5" w:rsidRPr="00B0462B" w:rsidRDefault="008C2EB5" w:rsidP="008C2EB5">
      <w:pPr>
        <w:pStyle w:val="ListParagraph"/>
        <w:numPr>
          <w:ilvl w:val="0"/>
          <w:numId w:val="13"/>
        </w:numPr>
        <w:spacing w:after="0" w:line="240" w:lineRule="auto"/>
        <w:jc w:val="both"/>
        <w:rPr>
          <w:rFonts w:ascii="Verdana" w:hAnsi="Verdana"/>
          <w:sz w:val="24"/>
          <w:szCs w:val="24"/>
          <w:lang w:val="bg-BG"/>
        </w:rPr>
      </w:pPr>
      <w:r w:rsidRPr="00B0462B">
        <w:rPr>
          <w:rFonts w:ascii="Verdana" w:hAnsi="Verdana"/>
          <w:sz w:val="24"/>
          <w:szCs w:val="24"/>
          <w:lang w:val="bg-BG"/>
        </w:rPr>
        <w:t>CMD TEMPERATURE (задание за температура) задание за температура на БГВ</w:t>
      </w:r>
    </w:p>
    <w:p w:rsidR="008C2EB5" w:rsidRPr="00B0462B" w:rsidRDefault="008C2EB5" w:rsidP="008C2EB5">
      <w:pPr>
        <w:pStyle w:val="ListParagraph"/>
        <w:numPr>
          <w:ilvl w:val="0"/>
          <w:numId w:val="13"/>
        </w:numPr>
        <w:spacing w:after="0" w:line="240" w:lineRule="auto"/>
        <w:jc w:val="both"/>
        <w:rPr>
          <w:rFonts w:ascii="Verdana" w:hAnsi="Verdana"/>
          <w:sz w:val="24"/>
          <w:szCs w:val="24"/>
          <w:lang w:val="bg-BG"/>
        </w:rPr>
      </w:pPr>
      <w:r w:rsidRPr="00B0462B">
        <w:rPr>
          <w:rFonts w:ascii="Verdana" w:hAnsi="Verdana"/>
          <w:sz w:val="24"/>
          <w:szCs w:val="24"/>
          <w:lang w:val="bg-BG"/>
        </w:rPr>
        <w:t>HYSTERESIS (хистерезис) – хистерезис на температурата на БГВ</w:t>
      </w:r>
    </w:p>
    <w:p w:rsidR="008C2EB5" w:rsidRPr="00B0462B" w:rsidRDefault="008C2EB5" w:rsidP="003A4D58">
      <w:pPr>
        <w:spacing w:after="0" w:line="240" w:lineRule="auto"/>
        <w:jc w:val="both"/>
        <w:rPr>
          <w:rFonts w:ascii="Verdana" w:hAnsi="Verdana"/>
          <w:sz w:val="24"/>
          <w:szCs w:val="24"/>
          <w:lang w:val="bg-BG"/>
        </w:rPr>
      </w:pPr>
      <w:r w:rsidRPr="00B0462B">
        <w:rPr>
          <w:rFonts w:ascii="Verdana" w:hAnsi="Verdana"/>
          <w:b/>
          <w:sz w:val="24"/>
          <w:szCs w:val="24"/>
          <w:lang w:val="bg-BG"/>
        </w:rPr>
        <w:t>TIMER</w:t>
      </w:r>
      <w:r w:rsidRPr="00B0462B">
        <w:rPr>
          <w:rFonts w:ascii="Verdana" w:hAnsi="Verdana"/>
          <w:sz w:val="24"/>
          <w:szCs w:val="24"/>
          <w:lang w:val="bg-BG"/>
        </w:rPr>
        <w:t xml:space="preserve"> (таймер) работа при избрани настройки на таймера – програмирани часове на работа на БГВ (за процедура по настройване виж настройки на стаен термостат)</w:t>
      </w:r>
    </w:p>
    <w:p w:rsidR="009C0F0D" w:rsidRPr="00B0462B" w:rsidRDefault="008C2EB5" w:rsidP="003A4D58">
      <w:pPr>
        <w:spacing w:after="0" w:line="240" w:lineRule="auto"/>
        <w:jc w:val="both"/>
        <w:rPr>
          <w:rFonts w:ascii="Verdana" w:hAnsi="Verdana"/>
          <w:sz w:val="24"/>
          <w:szCs w:val="24"/>
          <w:lang w:val="bg-BG"/>
        </w:rPr>
      </w:pPr>
      <w:r w:rsidRPr="00B0462B">
        <w:rPr>
          <w:rFonts w:ascii="Verdana" w:hAnsi="Verdana"/>
          <w:b/>
          <w:sz w:val="24"/>
          <w:szCs w:val="24"/>
          <w:lang w:val="bg-BG"/>
        </w:rPr>
        <w:t>MODE</w:t>
      </w:r>
      <w:r w:rsidRPr="00B0462B">
        <w:rPr>
          <w:rFonts w:ascii="Verdana" w:hAnsi="Verdana"/>
          <w:sz w:val="24"/>
          <w:szCs w:val="24"/>
          <w:lang w:val="bg-BG"/>
        </w:rPr>
        <w:t xml:space="preserve"> (режим)</w:t>
      </w:r>
    </w:p>
    <w:p w:rsidR="008C2EB5" w:rsidRPr="00B0462B" w:rsidRDefault="008C2EB5" w:rsidP="008C2EB5">
      <w:pPr>
        <w:pStyle w:val="ListParagraph"/>
        <w:numPr>
          <w:ilvl w:val="0"/>
          <w:numId w:val="23"/>
        </w:numPr>
        <w:spacing w:after="0" w:line="240" w:lineRule="auto"/>
        <w:jc w:val="both"/>
        <w:rPr>
          <w:rFonts w:ascii="Verdana" w:hAnsi="Verdana"/>
          <w:sz w:val="24"/>
          <w:szCs w:val="24"/>
          <w:lang w:val="bg-BG"/>
        </w:rPr>
      </w:pPr>
      <w:r w:rsidRPr="00B0462B">
        <w:rPr>
          <w:rFonts w:ascii="Verdana" w:hAnsi="Verdana"/>
          <w:sz w:val="24"/>
          <w:szCs w:val="24"/>
          <w:lang w:val="bg-BG"/>
        </w:rPr>
        <w:t>ALWAYS ON (винаги включено) – БГВ кръгът е винаги включен</w:t>
      </w:r>
    </w:p>
    <w:p w:rsidR="008C2EB5" w:rsidRPr="00B0462B" w:rsidRDefault="008C2EB5" w:rsidP="008C2EB5">
      <w:pPr>
        <w:pStyle w:val="ListParagraph"/>
        <w:numPr>
          <w:ilvl w:val="0"/>
          <w:numId w:val="23"/>
        </w:numPr>
        <w:spacing w:after="0" w:line="240" w:lineRule="auto"/>
        <w:jc w:val="both"/>
        <w:rPr>
          <w:rFonts w:ascii="Verdana" w:hAnsi="Verdana"/>
          <w:sz w:val="24"/>
          <w:szCs w:val="24"/>
          <w:lang w:val="bg-BG"/>
        </w:rPr>
      </w:pPr>
      <w:r w:rsidRPr="00B0462B">
        <w:rPr>
          <w:rFonts w:ascii="Verdana" w:hAnsi="Verdana"/>
          <w:sz w:val="24"/>
          <w:szCs w:val="24"/>
          <w:lang w:val="bg-BG"/>
        </w:rPr>
        <w:t>TIMER (таймер) –</w:t>
      </w:r>
      <w:r w:rsidR="00D113CF" w:rsidRPr="00B0462B">
        <w:rPr>
          <w:rFonts w:ascii="Verdana" w:hAnsi="Verdana"/>
          <w:sz w:val="24"/>
          <w:szCs w:val="24"/>
          <w:lang w:val="bg-BG"/>
        </w:rPr>
        <w:t xml:space="preserve"> р</w:t>
      </w:r>
      <w:r w:rsidRPr="00B0462B">
        <w:rPr>
          <w:rFonts w:ascii="Verdana" w:hAnsi="Verdana"/>
          <w:sz w:val="24"/>
          <w:szCs w:val="24"/>
          <w:lang w:val="bg-BG"/>
        </w:rPr>
        <w:t>абота при избраните настройки на таймера</w:t>
      </w:r>
    </w:p>
    <w:p w:rsidR="008C2EB5" w:rsidRPr="00B0462B" w:rsidRDefault="008C2EB5" w:rsidP="008C2EB5">
      <w:pPr>
        <w:pStyle w:val="ListParagraph"/>
        <w:numPr>
          <w:ilvl w:val="0"/>
          <w:numId w:val="23"/>
        </w:numPr>
        <w:spacing w:after="0" w:line="240" w:lineRule="auto"/>
        <w:jc w:val="both"/>
        <w:rPr>
          <w:rFonts w:ascii="Verdana" w:hAnsi="Verdana"/>
          <w:sz w:val="24"/>
          <w:szCs w:val="24"/>
          <w:lang w:val="bg-BG"/>
        </w:rPr>
      </w:pPr>
      <w:r w:rsidRPr="00B0462B">
        <w:rPr>
          <w:rFonts w:ascii="Verdana" w:hAnsi="Verdana"/>
          <w:sz w:val="24"/>
          <w:szCs w:val="24"/>
          <w:lang w:val="bg-BG"/>
        </w:rPr>
        <w:t>OFF (изключено) – БГВ к</w:t>
      </w:r>
      <w:r w:rsidR="00D113CF" w:rsidRPr="00B0462B">
        <w:rPr>
          <w:rFonts w:ascii="Verdana" w:hAnsi="Verdana"/>
          <w:sz w:val="24"/>
          <w:szCs w:val="24"/>
          <w:lang w:val="bg-BG"/>
        </w:rPr>
        <w:t>р</w:t>
      </w:r>
      <w:r w:rsidRPr="00B0462B">
        <w:rPr>
          <w:rFonts w:ascii="Verdana" w:hAnsi="Verdana"/>
          <w:sz w:val="24"/>
          <w:szCs w:val="24"/>
          <w:lang w:val="bg-BG"/>
        </w:rPr>
        <w:t>ъгът е изключен</w:t>
      </w:r>
    </w:p>
    <w:p w:rsidR="009C0F0D" w:rsidRPr="00B0462B" w:rsidRDefault="008C2EB5" w:rsidP="003A4D58">
      <w:pPr>
        <w:spacing w:after="0" w:line="240" w:lineRule="auto"/>
        <w:jc w:val="both"/>
        <w:rPr>
          <w:rFonts w:ascii="Verdana" w:hAnsi="Verdana"/>
          <w:sz w:val="24"/>
          <w:szCs w:val="24"/>
          <w:lang w:val="bg-BG"/>
        </w:rPr>
      </w:pPr>
      <w:r w:rsidRPr="00B0462B">
        <w:rPr>
          <w:rFonts w:ascii="Verdana" w:hAnsi="Verdana"/>
          <w:b/>
          <w:sz w:val="24"/>
          <w:szCs w:val="24"/>
          <w:lang w:val="bg-BG"/>
        </w:rPr>
        <w:t>SETTINGS</w:t>
      </w:r>
      <w:r w:rsidRPr="00B0462B">
        <w:rPr>
          <w:rFonts w:ascii="Verdana" w:hAnsi="Verdana"/>
          <w:sz w:val="24"/>
          <w:szCs w:val="24"/>
          <w:lang w:val="bg-BG"/>
        </w:rPr>
        <w:t xml:space="preserve"> (настройки)</w:t>
      </w:r>
    </w:p>
    <w:p w:rsidR="008C2EB5" w:rsidRPr="00B0462B" w:rsidRDefault="008C2EB5" w:rsidP="00AF255E">
      <w:pPr>
        <w:pStyle w:val="ListParagraph"/>
        <w:numPr>
          <w:ilvl w:val="0"/>
          <w:numId w:val="24"/>
        </w:numPr>
        <w:spacing w:after="0" w:line="240" w:lineRule="auto"/>
        <w:jc w:val="both"/>
        <w:rPr>
          <w:rFonts w:ascii="Verdana" w:hAnsi="Verdana"/>
          <w:sz w:val="24"/>
          <w:szCs w:val="24"/>
          <w:lang w:val="bg-BG"/>
        </w:rPr>
      </w:pPr>
      <w:r w:rsidRPr="00B0462B">
        <w:rPr>
          <w:rFonts w:ascii="Verdana" w:hAnsi="Verdana"/>
          <w:sz w:val="24"/>
          <w:szCs w:val="24"/>
          <w:lang w:val="bg-BG"/>
        </w:rPr>
        <w:t xml:space="preserve">DHW PRIORITY (приоритет на БГВ) – ако е включено (1), то БГВ кръгът има приоритет пред отоплителния кръг. Ако отоплителния кръг е включен и температурата на водата за БГВ падне, то отоплителния кръг се изключва и остава включен само БГВ кръгът. </w:t>
      </w:r>
      <w:r w:rsidR="00AF255E" w:rsidRPr="00B0462B">
        <w:rPr>
          <w:rFonts w:ascii="Verdana" w:hAnsi="Verdana"/>
          <w:sz w:val="24"/>
          <w:szCs w:val="24"/>
          <w:lang w:val="bg-BG"/>
        </w:rPr>
        <w:t>Ако не е включена тази настройка, то БГВ кръгът няма да прекъсва работата на отоплителния кръг.</w:t>
      </w:r>
    </w:p>
    <w:p w:rsidR="00AF255E" w:rsidRPr="00B0462B" w:rsidRDefault="00AF255E" w:rsidP="00AF255E">
      <w:pPr>
        <w:pStyle w:val="ListParagraph"/>
        <w:numPr>
          <w:ilvl w:val="0"/>
          <w:numId w:val="24"/>
        </w:numPr>
        <w:spacing w:after="0" w:line="240" w:lineRule="auto"/>
        <w:jc w:val="both"/>
        <w:rPr>
          <w:rFonts w:ascii="Verdana" w:hAnsi="Verdana"/>
          <w:sz w:val="24"/>
          <w:szCs w:val="24"/>
          <w:lang w:val="bg-BG"/>
        </w:rPr>
      </w:pPr>
      <w:r w:rsidRPr="00B0462B">
        <w:rPr>
          <w:rFonts w:ascii="Verdana" w:hAnsi="Verdana"/>
          <w:sz w:val="24"/>
          <w:szCs w:val="24"/>
          <w:lang w:val="bg-BG"/>
        </w:rPr>
        <w:t>BOILER OVERTEMPERATURE (превишена температура на котела) – повишаване на температурата на котела в съответствие със заданието за БГВ температура (само когато БГВ подгряване и приоритет на БГВ са включени).</w:t>
      </w:r>
    </w:p>
    <w:p w:rsidR="00AF255E" w:rsidRPr="00B0462B" w:rsidRDefault="00AF255E" w:rsidP="003A4D58">
      <w:pPr>
        <w:spacing w:after="0" w:line="240" w:lineRule="auto"/>
        <w:jc w:val="both"/>
        <w:rPr>
          <w:rFonts w:ascii="Verdana" w:hAnsi="Verdana"/>
          <w:sz w:val="24"/>
          <w:szCs w:val="24"/>
          <w:lang w:val="bg-BG"/>
        </w:rPr>
      </w:pPr>
      <w:r w:rsidRPr="00B0462B">
        <w:rPr>
          <w:rFonts w:ascii="Verdana" w:hAnsi="Verdana"/>
          <w:b/>
          <w:sz w:val="24"/>
          <w:szCs w:val="24"/>
          <w:lang w:val="bg-BG"/>
        </w:rPr>
        <w:t>PUMP CIR</w:t>
      </w:r>
      <w:r w:rsidRPr="00B0462B">
        <w:rPr>
          <w:rFonts w:ascii="Verdana" w:hAnsi="Verdana"/>
          <w:sz w:val="24"/>
          <w:szCs w:val="24"/>
          <w:lang w:val="bg-BG"/>
        </w:rPr>
        <w:t xml:space="preserve"> (циркулационна помпа) – меню на циркулационната помпа на БГВ</w:t>
      </w:r>
    </w:p>
    <w:p w:rsidR="00AF255E" w:rsidRPr="00B0462B" w:rsidRDefault="00AF255E" w:rsidP="003A4D58">
      <w:pPr>
        <w:spacing w:after="0" w:line="240" w:lineRule="auto"/>
        <w:jc w:val="both"/>
        <w:rPr>
          <w:rFonts w:ascii="Verdana" w:hAnsi="Verdana"/>
          <w:sz w:val="24"/>
          <w:szCs w:val="24"/>
          <w:lang w:val="bg-BG"/>
        </w:rPr>
      </w:pPr>
    </w:p>
    <w:p w:rsidR="00AF255E" w:rsidRPr="00B0462B" w:rsidRDefault="00AF255E" w:rsidP="003A4D58">
      <w:pPr>
        <w:spacing w:after="0" w:line="240" w:lineRule="auto"/>
        <w:jc w:val="both"/>
        <w:rPr>
          <w:rFonts w:ascii="Verdana" w:hAnsi="Verdana"/>
          <w:sz w:val="24"/>
          <w:szCs w:val="24"/>
          <w:lang w:val="bg-BG"/>
        </w:rPr>
        <w:sectPr w:rsidR="00AF255E" w:rsidRPr="00B0462B" w:rsidSect="006C585B">
          <w:pgSz w:w="12240" w:h="15840"/>
          <w:pgMar w:top="1440" w:right="1183" w:bottom="1440" w:left="1134" w:header="720" w:footer="720" w:gutter="0"/>
          <w:cols w:space="720"/>
          <w:docGrid w:linePitch="360"/>
        </w:sectPr>
      </w:pPr>
    </w:p>
    <w:p w:rsidR="008C2EB5" w:rsidRPr="00B0462B" w:rsidRDefault="00AF255E" w:rsidP="00AF255E">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ЦИРКУЛАЦИОННА ПОМПА НА БГВ</w:t>
      </w:r>
    </w:p>
    <w:p w:rsidR="008C2EB5" w:rsidRPr="00B0462B" w:rsidRDefault="008C2EB5" w:rsidP="003A4D58">
      <w:pPr>
        <w:spacing w:after="0" w:line="240" w:lineRule="auto"/>
        <w:jc w:val="both"/>
        <w:rPr>
          <w:rFonts w:ascii="Verdana" w:hAnsi="Verdana"/>
          <w:sz w:val="24"/>
          <w:szCs w:val="24"/>
          <w:lang w:val="bg-BG"/>
        </w:rPr>
      </w:pPr>
    </w:p>
    <w:p w:rsidR="008C2EB5" w:rsidRPr="00B0462B" w:rsidRDefault="00AF255E"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67B8ED2F" wp14:editId="3C70101F">
            <wp:extent cx="3267075" cy="1866900"/>
            <wp:effectExtent l="0" t="0" r="9525"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267075" cy="1866900"/>
                    </a:xfrm>
                    <a:prstGeom prst="rect">
                      <a:avLst/>
                    </a:prstGeom>
                    <a:noFill/>
                    <a:ln>
                      <a:noFill/>
                    </a:ln>
                  </pic:spPr>
                </pic:pic>
              </a:graphicData>
            </a:graphic>
          </wp:inline>
        </w:drawing>
      </w:r>
    </w:p>
    <w:p w:rsidR="008C2EB5" w:rsidRPr="00B0462B" w:rsidRDefault="008C2EB5" w:rsidP="003A4D58">
      <w:pPr>
        <w:spacing w:after="0" w:line="240" w:lineRule="auto"/>
        <w:jc w:val="both"/>
        <w:rPr>
          <w:rFonts w:ascii="Verdana" w:hAnsi="Verdana"/>
          <w:sz w:val="24"/>
          <w:szCs w:val="24"/>
          <w:lang w:val="bg-BG"/>
        </w:rPr>
      </w:pPr>
    </w:p>
    <w:p w:rsidR="00AF255E" w:rsidRPr="00B0462B" w:rsidRDefault="00AF255E" w:rsidP="003A4D58">
      <w:pPr>
        <w:spacing w:after="0" w:line="240" w:lineRule="auto"/>
        <w:jc w:val="both"/>
        <w:rPr>
          <w:rFonts w:ascii="Verdana" w:hAnsi="Verdana"/>
          <w:sz w:val="24"/>
          <w:szCs w:val="24"/>
          <w:lang w:val="bg-BG"/>
        </w:rPr>
      </w:pPr>
      <w:r w:rsidRPr="00B0462B">
        <w:rPr>
          <w:rFonts w:ascii="Verdana" w:hAnsi="Verdana"/>
          <w:b/>
          <w:sz w:val="24"/>
          <w:szCs w:val="24"/>
          <w:lang w:val="bg-BG"/>
        </w:rPr>
        <w:t xml:space="preserve">TEMPERATURES </w:t>
      </w:r>
      <w:r w:rsidRPr="00B0462B">
        <w:rPr>
          <w:rFonts w:ascii="Verdana" w:hAnsi="Verdana"/>
          <w:sz w:val="24"/>
          <w:szCs w:val="24"/>
          <w:lang w:val="bg-BG"/>
        </w:rPr>
        <w:t>(температури)</w:t>
      </w:r>
    </w:p>
    <w:p w:rsidR="00AF255E" w:rsidRPr="00B0462B" w:rsidRDefault="00AF255E" w:rsidP="00AF255E">
      <w:pPr>
        <w:pStyle w:val="ListParagraph"/>
        <w:numPr>
          <w:ilvl w:val="0"/>
          <w:numId w:val="25"/>
        </w:numPr>
        <w:spacing w:after="0" w:line="240" w:lineRule="auto"/>
        <w:jc w:val="both"/>
        <w:rPr>
          <w:rFonts w:ascii="Verdana" w:hAnsi="Verdana"/>
          <w:sz w:val="24"/>
          <w:szCs w:val="24"/>
          <w:lang w:val="bg-BG"/>
        </w:rPr>
      </w:pPr>
      <w:r w:rsidRPr="00B0462B">
        <w:rPr>
          <w:rFonts w:ascii="Verdana" w:hAnsi="Verdana"/>
          <w:sz w:val="24"/>
          <w:szCs w:val="24"/>
          <w:lang w:val="bg-BG"/>
        </w:rPr>
        <w:t>TURN ON TEMP. (температура на включване) – минимална температура във водосъдържателя на система БГВ, при която се включва циркулационната помпа.</w:t>
      </w:r>
    </w:p>
    <w:p w:rsidR="00AF255E" w:rsidRPr="00B0462B" w:rsidRDefault="00AF255E" w:rsidP="00AF255E">
      <w:pPr>
        <w:pStyle w:val="ListParagraph"/>
        <w:numPr>
          <w:ilvl w:val="0"/>
          <w:numId w:val="23"/>
        </w:numPr>
        <w:spacing w:after="0" w:line="240" w:lineRule="auto"/>
        <w:jc w:val="both"/>
        <w:rPr>
          <w:rFonts w:ascii="Verdana" w:hAnsi="Verdana"/>
          <w:sz w:val="24"/>
          <w:szCs w:val="24"/>
          <w:lang w:val="bg-BG"/>
        </w:rPr>
      </w:pPr>
      <w:r w:rsidRPr="00B0462B">
        <w:rPr>
          <w:rFonts w:ascii="Verdana" w:hAnsi="Verdana"/>
          <w:sz w:val="24"/>
          <w:szCs w:val="24"/>
          <w:lang w:val="bg-BG"/>
        </w:rPr>
        <w:t>ALWAYS ON (винаги включено) – циркулационната помпа е винаги включена, независимо от температурата във водосъдържателя на система БГВ</w:t>
      </w:r>
    </w:p>
    <w:p w:rsidR="00D113CF" w:rsidRPr="00B0462B" w:rsidRDefault="00D113CF" w:rsidP="00AF255E">
      <w:pPr>
        <w:spacing w:after="0" w:line="240" w:lineRule="auto"/>
        <w:jc w:val="both"/>
        <w:rPr>
          <w:rFonts w:ascii="Verdana" w:hAnsi="Verdana"/>
          <w:b/>
          <w:sz w:val="24"/>
          <w:szCs w:val="24"/>
          <w:lang w:val="bg-BG"/>
        </w:rPr>
      </w:pPr>
    </w:p>
    <w:p w:rsidR="00AF255E" w:rsidRPr="00B0462B" w:rsidRDefault="00AF255E" w:rsidP="00AF255E">
      <w:pPr>
        <w:spacing w:after="0" w:line="240" w:lineRule="auto"/>
        <w:jc w:val="both"/>
        <w:rPr>
          <w:rFonts w:ascii="Verdana" w:hAnsi="Verdana"/>
          <w:sz w:val="24"/>
          <w:szCs w:val="24"/>
          <w:lang w:val="bg-BG"/>
        </w:rPr>
      </w:pPr>
      <w:r w:rsidRPr="00B0462B">
        <w:rPr>
          <w:rFonts w:ascii="Verdana" w:hAnsi="Verdana"/>
          <w:b/>
          <w:sz w:val="24"/>
          <w:szCs w:val="24"/>
          <w:lang w:val="bg-BG"/>
        </w:rPr>
        <w:t>TIMER</w:t>
      </w:r>
      <w:r w:rsidRPr="00B0462B">
        <w:rPr>
          <w:rFonts w:ascii="Verdana" w:hAnsi="Verdana"/>
          <w:sz w:val="24"/>
          <w:szCs w:val="24"/>
          <w:lang w:val="bg-BG"/>
        </w:rPr>
        <w:t xml:space="preserve"> (таймер) – задава ден и час за включване на циркулационната помпа на БГВ</w:t>
      </w:r>
      <w:r w:rsidR="00D113CF" w:rsidRPr="00B0462B">
        <w:rPr>
          <w:rFonts w:ascii="Verdana" w:hAnsi="Verdana"/>
          <w:sz w:val="24"/>
          <w:szCs w:val="24"/>
          <w:lang w:val="bg-BG"/>
        </w:rPr>
        <w:t>.</w:t>
      </w:r>
      <w:r w:rsidRPr="00B0462B">
        <w:rPr>
          <w:rFonts w:ascii="Verdana" w:hAnsi="Verdana"/>
          <w:sz w:val="24"/>
          <w:szCs w:val="24"/>
          <w:lang w:val="bg-BG"/>
        </w:rPr>
        <w:t xml:space="preserve"> </w:t>
      </w:r>
      <w:r w:rsidR="00D113CF" w:rsidRPr="00B0462B">
        <w:rPr>
          <w:rFonts w:ascii="Verdana" w:hAnsi="Verdana"/>
          <w:sz w:val="24"/>
          <w:szCs w:val="24"/>
          <w:lang w:val="bg-BG"/>
        </w:rPr>
        <w:t>З</w:t>
      </w:r>
      <w:r w:rsidRPr="00B0462B">
        <w:rPr>
          <w:rFonts w:ascii="Verdana" w:hAnsi="Verdana"/>
          <w:sz w:val="24"/>
          <w:szCs w:val="24"/>
          <w:lang w:val="bg-BG"/>
        </w:rPr>
        <w:t xml:space="preserve">а </w:t>
      </w:r>
      <w:r w:rsidR="00D113CF" w:rsidRPr="00B0462B">
        <w:rPr>
          <w:rFonts w:ascii="Verdana" w:hAnsi="Verdana"/>
          <w:sz w:val="24"/>
          <w:szCs w:val="24"/>
          <w:lang w:val="bg-BG"/>
        </w:rPr>
        <w:t>метод на програмиране виж процедура за помпа на БГВ.</w:t>
      </w:r>
    </w:p>
    <w:p w:rsidR="00D113CF" w:rsidRPr="00B0462B" w:rsidRDefault="00D113CF" w:rsidP="00AF255E">
      <w:pPr>
        <w:spacing w:after="0" w:line="240" w:lineRule="auto"/>
        <w:jc w:val="both"/>
        <w:rPr>
          <w:rFonts w:ascii="Verdana" w:hAnsi="Verdana"/>
          <w:sz w:val="24"/>
          <w:szCs w:val="24"/>
          <w:lang w:val="bg-BG"/>
        </w:rPr>
      </w:pPr>
    </w:p>
    <w:p w:rsidR="00D113CF" w:rsidRPr="00B0462B" w:rsidRDefault="00D113CF" w:rsidP="00D113CF">
      <w:pPr>
        <w:spacing w:after="0" w:line="240" w:lineRule="auto"/>
        <w:jc w:val="both"/>
        <w:rPr>
          <w:rFonts w:ascii="Verdana" w:hAnsi="Verdana"/>
          <w:sz w:val="24"/>
          <w:szCs w:val="24"/>
          <w:lang w:val="bg-BG"/>
        </w:rPr>
      </w:pPr>
      <w:r w:rsidRPr="00B0462B">
        <w:rPr>
          <w:rFonts w:ascii="Verdana" w:hAnsi="Verdana"/>
          <w:b/>
          <w:sz w:val="24"/>
          <w:szCs w:val="24"/>
          <w:lang w:val="bg-BG"/>
        </w:rPr>
        <w:t>MODE</w:t>
      </w:r>
      <w:r w:rsidRPr="00B0462B">
        <w:rPr>
          <w:rFonts w:ascii="Verdana" w:hAnsi="Verdana"/>
          <w:sz w:val="24"/>
          <w:szCs w:val="24"/>
          <w:lang w:val="bg-BG"/>
        </w:rPr>
        <w:t xml:space="preserve"> (режим)</w:t>
      </w:r>
    </w:p>
    <w:p w:rsidR="00D113CF" w:rsidRPr="00B0462B" w:rsidRDefault="00D113CF" w:rsidP="00D113CF">
      <w:pPr>
        <w:pStyle w:val="ListParagraph"/>
        <w:numPr>
          <w:ilvl w:val="0"/>
          <w:numId w:val="23"/>
        </w:numPr>
        <w:spacing w:after="0" w:line="240" w:lineRule="auto"/>
        <w:jc w:val="both"/>
        <w:rPr>
          <w:rFonts w:ascii="Verdana" w:hAnsi="Verdana"/>
          <w:sz w:val="24"/>
          <w:szCs w:val="24"/>
          <w:lang w:val="bg-BG"/>
        </w:rPr>
      </w:pPr>
      <w:r w:rsidRPr="00B0462B">
        <w:rPr>
          <w:rFonts w:ascii="Verdana" w:hAnsi="Verdana"/>
          <w:sz w:val="24"/>
          <w:szCs w:val="24"/>
          <w:lang w:val="bg-BG"/>
        </w:rPr>
        <w:t>ALWAYS ON (винаги включено) – помпата е винаги включена</w:t>
      </w:r>
    </w:p>
    <w:p w:rsidR="00D113CF" w:rsidRPr="00B0462B" w:rsidRDefault="00D113CF" w:rsidP="00D113CF">
      <w:pPr>
        <w:pStyle w:val="ListParagraph"/>
        <w:numPr>
          <w:ilvl w:val="0"/>
          <w:numId w:val="23"/>
        </w:numPr>
        <w:spacing w:after="0" w:line="240" w:lineRule="auto"/>
        <w:jc w:val="both"/>
        <w:rPr>
          <w:rFonts w:ascii="Verdana" w:hAnsi="Verdana"/>
          <w:sz w:val="24"/>
          <w:szCs w:val="24"/>
          <w:lang w:val="bg-BG"/>
        </w:rPr>
      </w:pPr>
      <w:r w:rsidRPr="00B0462B">
        <w:rPr>
          <w:rFonts w:ascii="Verdana" w:hAnsi="Verdana"/>
          <w:sz w:val="24"/>
          <w:szCs w:val="24"/>
          <w:lang w:val="bg-BG"/>
        </w:rPr>
        <w:t>TIMER (таймер) – работа при избраните настройки на таймера</w:t>
      </w:r>
    </w:p>
    <w:p w:rsidR="00D113CF" w:rsidRPr="00B0462B" w:rsidRDefault="00D113CF" w:rsidP="00D113CF">
      <w:pPr>
        <w:pStyle w:val="ListParagraph"/>
        <w:numPr>
          <w:ilvl w:val="0"/>
          <w:numId w:val="23"/>
        </w:numPr>
        <w:spacing w:after="0" w:line="240" w:lineRule="auto"/>
        <w:jc w:val="both"/>
        <w:rPr>
          <w:rFonts w:ascii="Verdana" w:hAnsi="Verdana"/>
          <w:sz w:val="24"/>
          <w:szCs w:val="24"/>
          <w:lang w:val="bg-BG"/>
        </w:rPr>
      </w:pPr>
      <w:r w:rsidRPr="00B0462B">
        <w:rPr>
          <w:rFonts w:ascii="Verdana" w:hAnsi="Verdana"/>
          <w:sz w:val="24"/>
          <w:szCs w:val="24"/>
          <w:lang w:val="bg-BG"/>
        </w:rPr>
        <w:t>STOP (изключено) – помпата е изключена</w:t>
      </w:r>
    </w:p>
    <w:p w:rsidR="00AF255E" w:rsidRPr="00B0462B" w:rsidRDefault="00AF255E" w:rsidP="003A4D58">
      <w:pPr>
        <w:spacing w:after="0" w:line="240" w:lineRule="auto"/>
        <w:jc w:val="both"/>
        <w:rPr>
          <w:rFonts w:ascii="Verdana" w:hAnsi="Verdana"/>
          <w:sz w:val="24"/>
          <w:szCs w:val="24"/>
          <w:lang w:val="bg-BG"/>
        </w:rPr>
      </w:pPr>
    </w:p>
    <w:p w:rsidR="00D113CF" w:rsidRPr="00B0462B" w:rsidRDefault="00D113CF" w:rsidP="003A4D58">
      <w:pPr>
        <w:spacing w:after="0" w:line="240" w:lineRule="auto"/>
        <w:jc w:val="both"/>
        <w:rPr>
          <w:rFonts w:ascii="Verdana" w:hAnsi="Verdana"/>
          <w:sz w:val="24"/>
          <w:szCs w:val="24"/>
          <w:lang w:val="bg-BG"/>
        </w:rPr>
        <w:sectPr w:rsidR="00D113CF" w:rsidRPr="00B0462B" w:rsidSect="006C585B">
          <w:pgSz w:w="12240" w:h="15840"/>
          <w:pgMar w:top="1440" w:right="1183" w:bottom="1440" w:left="1134" w:header="720" w:footer="720" w:gutter="0"/>
          <w:cols w:space="720"/>
          <w:docGrid w:linePitch="360"/>
        </w:sectPr>
      </w:pPr>
    </w:p>
    <w:p w:rsidR="00AF255E" w:rsidRPr="00B0462B" w:rsidRDefault="00D113CF" w:rsidP="00D113CF">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ДРУГИ НАСТРОЙКИ И ФУНКЦИИ</w:t>
      </w:r>
    </w:p>
    <w:p w:rsidR="008C2EB5" w:rsidRPr="00B0462B" w:rsidRDefault="008C2EB5" w:rsidP="003A4D58">
      <w:pPr>
        <w:spacing w:after="0" w:line="240" w:lineRule="auto"/>
        <w:jc w:val="both"/>
        <w:rPr>
          <w:rFonts w:ascii="Verdana" w:hAnsi="Verdana"/>
          <w:sz w:val="24"/>
          <w:szCs w:val="24"/>
          <w:lang w:val="bg-BG"/>
        </w:rPr>
      </w:pPr>
    </w:p>
    <w:p w:rsidR="00D113CF" w:rsidRPr="00B0462B" w:rsidRDefault="00D113CF"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32274C41" wp14:editId="28A52F09">
            <wp:extent cx="3305175" cy="18764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305175" cy="1876425"/>
                    </a:xfrm>
                    <a:prstGeom prst="rect">
                      <a:avLst/>
                    </a:prstGeom>
                    <a:noFill/>
                    <a:ln>
                      <a:noFill/>
                    </a:ln>
                  </pic:spPr>
                </pic:pic>
              </a:graphicData>
            </a:graphic>
          </wp:inline>
        </w:drawing>
      </w:r>
    </w:p>
    <w:p w:rsidR="00D113CF" w:rsidRPr="00B0462B" w:rsidRDefault="00D113CF" w:rsidP="003A4D58">
      <w:pPr>
        <w:spacing w:after="0" w:line="240" w:lineRule="auto"/>
        <w:jc w:val="both"/>
        <w:rPr>
          <w:rFonts w:ascii="Verdana" w:hAnsi="Verdana"/>
          <w:sz w:val="24"/>
          <w:szCs w:val="24"/>
          <w:lang w:val="bg-BG"/>
        </w:rPr>
      </w:pPr>
    </w:p>
    <w:p w:rsidR="00D113CF" w:rsidRPr="00B0462B" w:rsidRDefault="00D113CF" w:rsidP="003A4D58">
      <w:pPr>
        <w:spacing w:after="0" w:line="240" w:lineRule="auto"/>
        <w:jc w:val="both"/>
        <w:rPr>
          <w:rFonts w:ascii="Verdana" w:hAnsi="Verdana"/>
          <w:sz w:val="24"/>
          <w:szCs w:val="24"/>
          <w:lang w:val="bg-BG"/>
        </w:rPr>
      </w:pPr>
      <w:r w:rsidRPr="00B0462B">
        <w:rPr>
          <w:rFonts w:ascii="Verdana" w:hAnsi="Verdana"/>
          <w:b/>
          <w:sz w:val="24"/>
          <w:szCs w:val="24"/>
          <w:lang w:val="bg-BG"/>
        </w:rPr>
        <w:t>SET TIME</w:t>
      </w:r>
      <w:r w:rsidRPr="00B0462B">
        <w:rPr>
          <w:rFonts w:ascii="Verdana" w:hAnsi="Verdana"/>
          <w:sz w:val="24"/>
          <w:szCs w:val="24"/>
          <w:lang w:val="bg-BG"/>
        </w:rPr>
        <w:t xml:space="preserve"> (задаване на време) – задаване на текущи дата и час.</w:t>
      </w:r>
    </w:p>
    <w:p w:rsidR="00D113CF" w:rsidRPr="00B0462B" w:rsidRDefault="00D113CF" w:rsidP="003A4D58">
      <w:pPr>
        <w:spacing w:after="0" w:line="240" w:lineRule="auto"/>
        <w:jc w:val="both"/>
        <w:rPr>
          <w:rFonts w:ascii="Verdana" w:hAnsi="Verdana"/>
          <w:sz w:val="24"/>
          <w:szCs w:val="24"/>
          <w:lang w:val="bg-BG"/>
        </w:rPr>
      </w:pPr>
      <w:r w:rsidRPr="00B0462B">
        <w:rPr>
          <w:rFonts w:ascii="Verdana" w:hAnsi="Verdana"/>
          <w:b/>
          <w:sz w:val="24"/>
          <w:szCs w:val="24"/>
          <w:lang w:val="bg-BG"/>
        </w:rPr>
        <w:t>CHARTS</w:t>
      </w:r>
      <w:r w:rsidRPr="00B0462B">
        <w:rPr>
          <w:rFonts w:ascii="Verdana" w:hAnsi="Verdana"/>
          <w:sz w:val="24"/>
          <w:szCs w:val="24"/>
          <w:lang w:val="bg-BG"/>
        </w:rPr>
        <w:t xml:space="preserve"> (графики) – графични характеристики за последните 12 часа на температурата на коте</w:t>
      </w:r>
      <w:r w:rsidR="00B0462B">
        <w:rPr>
          <w:rFonts w:ascii="Verdana" w:hAnsi="Verdana"/>
          <w:sz w:val="24"/>
          <w:szCs w:val="24"/>
          <w:lang w:val="bg-BG"/>
        </w:rPr>
        <w:t>ла, температурата на димните га</w:t>
      </w:r>
      <w:r w:rsidRPr="00B0462B">
        <w:rPr>
          <w:rFonts w:ascii="Verdana" w:hAnsi="Verdana"/>
          <w:sz w:val="24"/>
          <w:szCs w:val="24"/>
          <w:lang w:val="bg-BG"/>
        </w:rPr>
        <w:t>зове и мощността на котела.</w:t>
      </w:r>
    </w:p>
    <w:p w:rsidR="00D113CF" w:rsidRPr="00B0462B" w:rsidRDefault="00D113CF" w:rsidP="003A4D58">
      <w:pPr>
        <w:spacing w:after="0" w:line="240" w:lineRule="auto"/>
        <w:jc w:val="both"/>
        <w:rPr>
          <w:rFonts w:ascii="Verdana" w:hAnsi="Verdana"/>
          <w:sz w:val="24"/>
          <w:szCs w:val="24"/>
          <w:lang w:val="bg-BG"/>
        </w:rPr>
      </w:pPr>
      <w:r w:rsidRPr="00B0462B">
        <w:rPr>
          <w:rFonts w:ascii="Verdana" w:hAnsi="Verdana"/>
          <w:b/>
          <w:sz w:val="24"/>
          <w:szCs w:val="24"/>
          <w:lang w:val="bg-BG"/>
        </w:rPr>
        <w:t>BACKLIGHT</w:t>
      </w:r>
      <w:r w:rsidRPr="00B0462B">
        <w:rPr>
          <w:rFonts w:ascii="Verdana" w:hAnsi="Verdana"/>
          <w:sz w:val="24"/>
          <w:szCs w:val="24"/>
          <w:lang w:val="bg-BG"/>
        </w:rPr>
        <w:t xml:space="preserve"> (</w:t>
      </w:r>
      <w:proofErr w:type="spellStart"/>
      <w:r w:rsidRPr="00B0462B">
        <w:rPr>
          <w:rFonts w:ascii="Verdana" w:hAnsi="Verdana"/>
          <w:sz w:val="24"/>
          <w:szCs w:val="24"/>
          <w:lang w:val="bg-BG"/>
        </w:rPr>
        <w:t>подсветка</w:t>
      </w:r>
      <w:proofErr w:type="spellEnd"/>
      <w:r w:rsidRPr="00B0462B">
        <w:rPr>
          <w:rFonts w:ascii="Verdana" w:hAnsi="Verdana"/>
          <w:sz w:val="24"/>
          <w:szCs w:val="24"/>
          <w:lang w:val="bg-BG"/>
        </w:rPr>
        <w:t>) – яркост на LCD дисплея и режим на изключване на дисплея. Задайте време за изключване на дисплея (</w:t>
      </w:r>
      <w:proofErr w:type="spellStart"/>
      <w:r w:rsidRPr="00B0462B">
        <w:rPr>
          <w:rFonts w:ascii="Verdana" w:hAnsi="Verdana"/>
          <w:sz w:val="24"/>
          <w:szCs w:val="24"/>
          <w:lang w:val="bg-BG"/>
        </w:rPr>
        <w:t>sleep</w:t>
      </w:r>
      <w:proofErr w:type="spellEnd"/>
      <w:r w:rsidRPr="00B0462B">
        <w:rPr>
          <w:rFonts w:ascii="Verdana" w:hAnsi="Verdana"/>
          <w:sz w:val="24"/>
          <w:szCs w:val="24"/>
          <w:lang w:val="bg-BG"/>
        </w:rPr>
        <w:t xml:space="preserve"> </w:t>
      </w:r>
      <w:proofErr w:type="spellStart"/>
      <w:r w:rsidRPr="00B0462B">
        <w:rPr>
          <w:rFonts w:ascii="Verdana" w:hAnsi="Verdana"/>
          <w:sz w:val="24"/>
          <w:szCs w:val="24"/>
          <w:lang w:val="bg-BG"/>
        </w:rPr>
        <w:t>time</w:t>
      </w:r>
      <w:proofErr w:type="spellEnd"/>
      <w:r w:rsidRPr="00B0462B">
        <w:rPr>
          <w:rFonts w:ascii="Verdana" w:hAnsi="Verdana"/>
          <w:sz w:val="24"/>
          <w:szCs w:val="24"/>
          <w:lang w:val="bg-BG"/>
        </w:rPr>
        <w:t>) нула, за да изключите режима на изключване на дисплея.</w:t>
      </w:r>
    </w:p>
    <w:p w:rsidR="00D113CF" w:rsidRPr="00B0462B" w:rsidRDefault="00D113CF" w:rsidP="003A4D58">
      <w:pPr>
        <w:spacing w:after="0" w:line="240" w:lineRule="auto"/>
        <w:jc w:val="both"/>
        <w:rPr>
          <w:rFonts w:ascii="Verdana" w:hAnsi="Verdana"/>
          <w:sz w:val="24"/>
          <w:szCs w:val="24"/>
          <w:lang w:val="bg-BG"/>
        </w:rPr>
      </w:pPr>
      <w:r w:rsidRPr="00B0462B">
        <w:rPr>
          <w:rFonts w:ascii="Verdana" w:hAnsi="Verdana"/>
          <w:b/>
          <w:sz w:val="24"/>
          <w:szCs w:val="24"/>
          <w:lang w:val="bg-BG"/>
        </w:rPr>
        <w:t>MODULES</w:t>
      </w:r>
      <w:r w:rsidRPr="00B0462B">
        <w:rPr>
          <w:rFonts w:ascii="Verdana" w:hAnsi="Verdana"/>
          <w:sz w:val="24"/>
          <w:szCs w:val="24"/>
          <w:lang w:val="bg-BG"/>
        </w:rPr>
        <w:t xml:space="preserve"> (модули) – комуникационни настройки за допълнителните модули.</w:t>
      </w:r>
    </w:p>
    <w:p w:rsidR="00D113CF" w:rsidRPr="00B0462B" w:rsidRDefault="00D113CF" w:rsidP="003A4D58">
      <w:pPr>
        <w:spacing w:after="0" w:line="240" w:lineRule="auto"/>
        <w:jc w:val="both"/>
        <w:rPr>
          <w:rFonts w:ascii="Verdana" w:hAnsi="Verdana"/>
          <w:sz w:val="24"/>
          <w:szCs w:val="24"/>
          <w:lang w:val="bg-BG"/>
        </w:rPr>
      </w:pPr>
      <w:r w:rsidRPr="00B0462B">
        <w:rPr>
          <w:rFonts w:ascii="Verdana" w:hAnsi="Verdana"/>
          <w:b/>
          <w:sz w:val="24"/>
          <w:szCs w:val="24"/>
          <w:lang w:val="bg-BG"/>
        </w:rPr>
        <w:t>DIAGNOSTIC</w:t>
      </w:r>
      <w:r w:rsidRPr="00B0462B">
        <w:rPr>
          <w:rFonts w:ascii="Verdana" w:hAnsi="Verdana"/>
          <w:sz w:val="24"/>
          <w:szCs w:val="24"/>
          <w:lang w:val="bg-BG"/>
        </w:rPr>
        <w:t xml:space="preserve"> (диагностика) – екран за диагностика. Включени/изключени устройства, работно състояние на датчиците.</w:t>
      </w:r>
    </w:p>
    <w:p w:rsidR="00D113CF" w:rsidRPr="00B0462B" w:rsidRDefault="00D113CF" w:rsidP="003A4D58">
      <w:pPr>
        <w:spacing w:after="0" w:line="240" w:lineRule="auto"/>
        <w:jc w:val="both"/>
        <w:rPr>
          <w:rFonts w:ascii="Verdana" w:hAnsi="Verdana"/>
          <w:sz w:val="24"/>
          <w:szCs w:val="24"/>
          <w:lang w:val="bg-BG"/>
        </w:rPr>
      </w:pPr>
      <w:r w:rsidRPr="00B0462B">
        <w:rPr>
          <w:rFonts w:ascii="Verdana" w:hAnsi="Verdana"/>
          <w:b/>
          <w:sz w:val="24"/>
          <w:szCs w:val="24"/>
          <w:lang w:val="bg-BG"/>
        </w:rPr>
        <w:t>HISTORY</w:t>
      </w:r>
      <w:r w:rsidRPr="00B0462B">
        <w:rPr>
          <w:rFonts w:ascii="Verdana" w:hAnsi="Verdana"/>
          <w:sz w:val="24"/>
          <w:szCs w:val="24"/>
          <w:lang w:val="bg-BG"/>
        </w:rPr>
        <w:t xml:space="preserve"> (история) – списък </w:t>
      </w:r>
      <w:r w:rsidR="00E666D7" w:rsidRPr="00B0462B">
        <w:rPr>
          <w:rFonts w:ascii="Verdana" w:hAnsi="Verdana"/>
          <w:sz w:val="24"/>
          <w:szCs w:val="24"/>
          <w:lang w:val="bg-BG"/>
        </w:rPr>
        <w:t>на събитията. Възможно е само четене. Записват се грешките и събитията с достъп на администратор.</w:t>
      </w:r>
    </w:p>
    <w:p w:rsidR="00E666D7" w:rsidRPr="00B0462B" w:rsidRDefault="00E666D7" w:rsidP="003A4D58">
      <w:pPr>
        <w:spacing w:after="0" w:line="240" w:lineRule="auto"/>
        <w:jc w:val="both"/>
        <w:rPr>
          <w:rFonts w:ascii="Verdana" w:hAnsi="Verdana"/>
          <w:sz w:val="24"/>
          <w:szCs w:val="24"/>
          <w:lang w:val="bg-BG"/>
        </w:rPr>
      </w:pPr>
      <w:r w:rsidRPr="00B0462B">
        <w:rPr>
          <w:rFonts w:ascii="Verdana" w:hAnsi="Verdana"/>
          <w:b/>
          <w:sz w:val="24"/>
          <w:szCs w:val="24"/>
          <w:lang w:val="bg-BG"/>
        </w:rPr>
        <w:t>JEZYK/LANG</w:t>
      </w:r>
      <w:r w:rsidRPr="00B0462B">
        <w:rPr>
          <w:rFonts w:ascii="Verdana" w:hAnsi="Verdana"/>
          <w:sz w:val="24"/>
          <w:szCs w:val="24"/>
          <w:lang w:val="bg-BG"/>
        </w:rPr>
        <w:t xml:space="preserve"> (език) – промяна на езика на менюто.</w:t>
      </w:r>
    </w:p>
    <w:p w:rsidR="00E666D7" w:rsidRPr="00B0462B" w:rsidRDefault="00E666D7" w:rsidP="003A4D58">
      <w:pPr>
        <w:spacing w:after="0" w:line="240" w:lineRule="auto"/>
        <w:jc w:val="both"/>
        <w:rPr>
          <w:rFonts w:ascii="Verdana" w:hAnsi="Verdana"/>
          <w:sz w:val="24"/>
          <w:szCs w:val="24"/>
          <w:lang w:val="bg-BG"/>
        </w:rPr>
      </w:pPr>
      <w:r w:rsidRPr="00B0462B">
        <w:rPr>
          <w:rFonts w:ascii="Verdana" w:hAnsi="Verdana"/>
          <w:b/>
          <w:sz w:val="24"/>
          <w:szCs w:val="24"/>
          <w:lang w:val="bg-BG"/>
        </w:rPr>
        <w:t>A. PASSWORD</w:t>
      </w:r>
      <w:r w:rsidRPr="00B0462B">
        <w:rPr>
          <w:rFonts w:ascii="Verdana" w:hAnsi="Verdana"/>
          <w:sz w:val="24"/>
          <w:szCs w:val="24"/>
          <w:lang w:val="bg-BG"/>
        </w:rPr>
        <w:t xml:space="preserve"> (администраторска парола) – въвеждане на администраторска парола за достъп до разширените настройки.</w:t>
      </w:r>
    </w:p>
    <w:p w:rsidR="00E666D7" w:rsidRPr="00B0462B" w:rsidRDefault="00E666D7" w:rsidP="003A4D58">
      <w:pPr>
        <w:spacing w:after="0" w:line="240" w:lineRule="auto"/>
        <w:jc w:val="both"/>
        <w:rPr>
          <w:rFonts w:ascii="Verdana" w:hAnsi="Verdana"/>
          <w:sz w:val="24"/>
          <w:szCs w:val="24"/>
          <w:lang w:val="bg-BG"/>
        </w:rPr>
      </w:pPr>
      <w:r w:rsidRPr="00B0462B">
        <w:rPr>
          <w:rFonts w:ascii="Verdana" w:hAnsi="Verdana"/>
          <w:b/>
          <w:sz w:val="24"/>
          <w:szCs w:val="24"/>
          <w:lang w:val="bg-BG"/>
        </w:rPr>
        <w:t>DEFAULTS</w:t>
      </w:r>
      <w:r w:rsidRPr="00B0462B">
        <w:rPr>
          <w:rFonts w:ascii="Verdana" w:hAnsi="Verdana"/>
          <w:sz w:val="24"/>
          <w:szCs w:val="24"/>
          <w:lang w:val="bg-BG"/>
        </w:rPr>
        <w:t xml:space="preserve"> (по подразбиране) – възстановяване на заводските настройки и нулиране на измерването на консумация на гориво.</w:t>
      </w:r>
    </w:p>
    <w:p w:rsidR="00E666D7" w:rsidRPr="00B0462B" w:rsidRDefault="00E666D7" w:rsidP="003A4D58">
      <w:pPr>
        <w:spacing w:after="0" w:line="240" w:lineRule="auto"/>
        <w:jc w:val="both"/>
        <w:rPr>
          <w:rFonts w:ascii="Verdana" w:hAnsi="Verdana"/>
          <w:sz w:val="24"/>
          <w:szCs w:val="24"/>
          <w:lang w:val="bg-BG"/>
        </w:rPr>
      </w:pPr>
      <w:r w:rsidRPr="00B0462B">
        <w:rPr>
          <w:rFonts w:ascii="Verdana" w:hAnsi="Verdana"/>
          <w:b/>
          <w:sz w:val="24"/>
          <w:szCs w:val="24"/>
          <w:lang w:val="bg-BG"/>
        </w:rPr>
        <w:t>INFORMATION</w:t>
      </w:r>
      <w:r w:rsidRPr="00B0462B">
        <w:rPr>
          <w:rFonts w:ascii="Verdana" w:hAnsi="Verdana"/>
          <w:sz w:val="24"/>
          <w:szCs w:val="24"/>
          <w:lang w:val="bg-BG"/>
        </w:rPr>
        <w:t xml:space="preserve"> (информация) – версия на контролера и софтуера.</w:t>
      </w:r>
    </w:p>
    <w:p w:rsidR="00D113CF" w:rsidRPr="00B0462B" w:rsidRDefault="00E666D7" w:rsidP="003A4D58">
      <w:pPr>
        <w:spacing w:after="0" w:line="240" w:lineRule="auto"/>
        <w:jc w:val="both"/>
        <w:rPr>
          <w:rFonts w:ascii="Verdana" w:hAnsi="Verdana"/>
          <w:sz w:val="24"/>
          <w:szCs w:val="24"/>
          <w:lang w:val="bg-BG"/>
        </w:rPr>
      </w:pPr>
      <w:r w:rsidRPr="00B0462B">
        <w:rPr>
          <w:rFonts w:ascii="Verdana" w:hAnsi="Verdana"/>
          <w:b/>
          <w:sz w:val="24"/>
          <w:szCs w:val="24"/>
          <w:lang w:val="bg-BG"/>
        </w:rPr>
        <w:t>ALARMS</w:t>
      </w:r>
      <w:r w:rsidRPr="00B0462B">
        <w:rPr>
          <w:rFonts w:ascii="Verdana" w:hAnsi="Verdana"/>
          <w:sz w:val="24"/>
          <w:szCs w:val="24"/>
          <w:lang w:val="bg-BG"/>
        </w:rPr>
        <w:t xml:space="preserve"> (алармени сигнали) – екран за сигнализация на контролера. Натиснете CLEAR (</w:t>
      </w:r>
      <w:r w:rsidR="00682EB0" w:rsidRPr="00B0462B">
        <w:rPr>
          <w:rFonts w:ascii="Verdana" w:hAnsi="Verdana"/>
          <w:sz w:val="24"/>
          <w:szCs w:val="24"/>
          <w:lang w:val="bg-BG"/>
        </w:rPr>
        <w:t>изчисти</w:t>
      </w:r>
      <w:r w:rsidRPr="00B0462B">
        <w:rPr>
          <w:rFonts w:ascii="Verdana" w:hAnsi="Verdana"/>
          <w:sz w:val="24"/>
          <w:szCs w:val="24"/>
          <w:lang w:val="bg-BG"/>
        </w:rPr>
        <w:t xml:space="preserve">), за да изчистите алармените сигнали. </w:t>
      </w:r>
      <w:r w:rsidRPr="00B0462B">
        <w:rPr>
          <w:rFonts w:ascii="Verdana" w:hAnsi="Verdana"/>
          <w:b/>
          <w:sz w:val="24"/>
          <w:szCs w:val="24"/>
          <w:lang w:val="bg-BG"/>
        </w:rPr>
        <w:t>ВНИМАНИЕ! Проучете причината за всички алармени сигнали преди да ги изчистите.</w:t>
      </w:r>
    </w:p>
    <w:p w:rsidR="00D113CF" w:rsidRPr="00B0462B" w:rsidRDefault="00D113CF" w:rsidP="003A4D58">
      <w:pPr>
        <w:spacing w:after="0" w:line="240" w:lineRule="auto"/>
        <w:jc w:val="both"/>
        <w:rPr>
          <w:rFonts w:ascii="Verdana" w:hAnsi="Verdana"/>
          <w:sz w:val="24"/>
          <w:szCs w:val="24"/>
          <w:lang w:val="bg-BG"/>
        </w:rPr>
      </w:pPr>
    </w:p>
    <w:p w:rsidR="00E666D7" w:rsidRPr="00B0462B" w:rsidRDefault="00E666D7" w:rsidP="003A4D58">
      <w:pPr>
        <w:spacing w:after="0" w:line="240" w:lineRule="auto"/>
        <w:jc w:val="both"/>
        <w:rPr>
          <w:rFonts w:ascii="Verdana" w:hAnsi="Verdana"/>
          <w:sz w:val="24"/>
          <w:szCs w:val="24"/>
          <w:lang w:val="bg-BG"/>
        </w:rPr>
        <w:sectPr w:rsidR="00E666D7" w:rsidRPr="00B0462B" w:rsidSect="006C585B">
          <w:pgSz w:w="12240" w:h="15840"/>
          <w:pgMar w:top="1440" w:right="1183" w:bottom="1440" w:left="1134" w:header="720" w:footer="720" w:gutter="0"/>
          <w:cols w:space="720"/>
          <w:docGrid w:linePitch="360"/>
        </w:sectPr>
      </w:pPr>
    </w:p>
    <w:p w:rsidR="00D113CF" w:rsidRPr="00B0462B" w:rsidRDefault="00E666D7" w:rsidP="00E666D7">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ПУСК</w:t>
      </w:r>
    </w:p>
    <w:p w:rsidR="00D113CF" w:rsidRPr="00B0462B" w:rsidRDefault="00D113CF" w:rsidP="003A4D58">
      <w:pPr>
        <w:spacing w:after="0" w:line="240" w:lineRule="auto"/>
        <w:jc w:val="both"/>
        <w:rPr>
          <w:rFonts w:ascii="Verdana" w:hAnsi="Verdana"/>
          <w:sz w:val="24"/>
          <w:szCs w:val="24"/>
          <w:lang w:val="bg-BG"/>
        </w:rPr>
      </w:pPr>
    </w:p>
    <w:p w:rsidR="00D113CF" w:rsidRPr="00B0462B" w:rsidRDefault="00E666D7"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Пускът е ръчен при котли на </w:t>
      </w:r>
      <w:r w:rsidR="00682EB0" w:rsidRPr="00B0462B">
        <w:rPr>
          <w:rFonts w:ascii="Verdana" w:hAnsi="Verdana"/>
          <w:sz w:val="24"/>
          <w:szCs w:val="24"/>
          <w:lang w:val="bg-BG"/>
        </w:rPr>
        <w:t>въгл</w:t>
      </w:r>
      <w:r w:rsidRPr="00B0462B">
        <w:rPr>
          <w:rFonts w:ascii="Verdana" w:hAnsi="Verdana"/>
          <w:sz w:val="24"/>
          <w:szCs w:val="24"/>
          <w:lang w:val="bg-BG"/>
        </w:rPr>
        <w:t xml:space="preserve">ища без автоматично запалване. </w:t>
      </w:r>
      <w:r w:rsidR="00682EB0" w:rsidRPr="00B0462B">
        <w:rPr>
          <w:rFonts w:ascii="Verdana" w:hAnsi="Verdana"/>
          <w:sz w:val="24"/>
          <w:szCs w:val="24"/>
          <w:lang w:val="bg-BG"/>
        </w:rPr>
        <w:t>Пуснете питателя, за да подадете въглища в пещната камера. Използвайте запалителна течност или дърва и запалете котела. Задайте подаване на въздух (то не трябва да гаси пламъка). Когато пламъкът е стабилен и жарта запълни реторта, пр</w:t>
      </w:r>
      <w:r w:rsidR="00B0462B">
        <w:rPr>
          <w:rFonts w:ascii="Verdana" w:hAnsi="Verdana"/>
          <w:sz w:val="24"/>
          <w:szCs w:val="24"/>
          <w:lang w:val="bg-BG"/>
        </w:rPr>
        <w:t>е</w:t>
      </w:r>
      <w:r w:rsidR="00682EB0" w:rsidRPr="00B0462B">
        <w:rPr>
          <w:rFonts w:ascii="Verdana" w:hAnsi="Verdana"/>
          <w:sz w:val="24"/>
          <w:szCs w:val="24"/>
          <w:lang w:val="bg-BG"/>
        </w:rPr>
        <w:t>включете контролера в режим нормална работа.</w:t>
      </w:r>
    </w:p>
    <w:p w:rsidR="00682EB0" w:rsidRPr="00B0462B" w:rsidRDefault="00682EB0" w:rsidP="003A4D58">
      <w:pPr>
        <w:spacing w:after="0" w:line="240" w:lineRule="auto"/>
        <w:jc w:val="both"/>
        <w:rPr>
          <w:rFonts w:ascii="Verdana" w:hAnsi="Verdana"/>
          <w:sz w:val="24"/>
          <w:szCs w:val="24"/>
          <w:lang w:val="bg-BG"/>
        </w:rPr>
      </w:pPr>
    </w:p>
    <w:p w:rsidR="00D113CF" w:rsidRPr="00B0462B" w:rsidRDefault="00682EB0"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w:t>
      </w:r>
      <w:r w:rsidRPr="00B0462B">
        <w:rPr>
          <w:noProof/>
          <w:lang w:val="bg-BG"/>
        </w:rPr>
        <w:drawing>
          <wp:inline distT="0" distB="0" distL="0" distR="0" wp14:anchorId="640A2271" wp14:editId="73D82F66">
            <wp:extent cx="1038225" cy="28575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a:off x="0" y="0"/>
                      <a:ext cx="1038225" cy="285750"/>
                    </a:xfrm>
                    <a:prstGeom prst="rect">
                      <a:avLst/>
                    </a:prstGeom>
                  </pic:spPr>
                </pic:pic>
              </a:graphicData>
            </a:graphic>
          </wp:inline>
        </w:drawing>
      </w:r>
      <w:r w:rsidRPr="00B0462B">
        <w:rPr>
          <w:rFonts w:ascii="Verdana" w:hAnsi="Verdana"/>
          <w:sz w:val="24"/>
          <w:szCs w:val="24"/>
          <w:lang w:val="bg-BG"/>
        </w:rPr>
        <w:t xml:space="preserve"> на основния екран.</w:t>
      </w:r>
    </w:p>
    <w:p w:rsidR="00682EB0" w:rsidRPr="00B0462B" w:rsidRDefault="00682EB0" w:rsidP="003A4D58">
      <w:pPr>
        <w:spacing w:after="0" w:line="240" w:lineRule="auto"/>
        <w:jc w:val="both"/>
        <w:rPr>
          <w:rFonts w:ascii="Verdana" w:hAnsi="Verdana"/>
          <w:sz w:val="24"/>
          <w:szCs w:val="24"/>
          <w:lang w:val="bg-BG"/>
        </w:rPr>
      </w:pPr>
    </w:p>
    <w:p w:rsidR="00682EB0" w:rsidRPr="00B0462B" w:rsidRDefault="00682EB0" w:rsidP="003A4D58">
      <w:pPr>
        <w:spacing w:after="0" w:line="240" w:lineRule="auto"/>
        <w:jc w:val="both"/>
        <w:rPr>
          <w:rFonts w:ascii="Verdana" w:hAnsi="Verdana"/>
          <w:sz w:val="24"/>
          <w:szCs w:val="24"/>
          <w:lang w:val="bg-BG"/>
        </w:rPr>
      </w:pPr>
      <w:r w:rsidRPr="00B0462B">
        <w:rPr>
          <w:rFonts w:ascii="Verdana" w:hAnsi="Verdana"/>
          <w:sz w:val="24"/>
          <w:szCs w:val="24"/>
          <w:lang w:val="bg-BG"/>
        </w:rPr>
        <w:t>Ще се визуализира следното меню:</w:t>
      </w:r>
    </w:p>
    <w:p w:rsidR="00D113CF" w:rsidRPr="00B0462B" w:rsidRDefault="00D113CF" w:rsidP="003A4D58">
      <w:pPr>
        <w:spacing w:after="0" w:line="240" w:lineRule="auto"/>
        <w:jc w:val="both"/>
        <w:rPr>
          <w:rFonts w:ascii="Verdana" w:hAnsi="Verdana"/>
          <w:sz w:val="24"/>
          <w:szCs w:val="24"/>
          <w:lang w:val="bg-BG"/>
        </w:rPr>
      </w:pPr>
    </w:p>
    <w:p w:rsidR="00D113CF" w:rsidRPr="00B0462B" w:rsidRDefault="00682EB0"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479F60E7" wp14:editId="485559B4">
            <wp:extent cx="2695575" cy="15430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695575" cy="1543050"/>
                    </a:xfrm>
                    <a:prstGeom prst="rect">
                      <a:avLst/>
                    </a:prstGeom>
                    <a:noFill/>
                    <a:ln>
                      <a:noFill/>
                    </a:ln>
                  </pic:spPr>
                </pic:pic>
              </a:graphicData>
            </a:graphic>
          </wp:inline>
        </w:drawing>
      </w:r>
    </w:p>
    <w:p w:rsidR="00682EB0" w:rsidRPr="00B0462B" w:rsidRDefault="00682EB0" w:rsidP="003A4D58">
      <w:pPr>
        <w:spacing w:after="0" w:line="240" w:lineRule="auto"/>
        <w:jc w:val="both"/>
        <w:rPr>
          <w:rFonts w:ascii="Verdana" w:hAnsi="Verdana"/>
          <w:sz w:val="24"/>
          <w:szCs w:val="24"/>
          <w:lang w:val="bg-BG"/>
        </w:rPr>
      </w:pPr>
    </w:p>
    <w:p w:rsidR="00682EB0" w:rsidRPr="00B0462B" w:rsidRDefault="00682EB0" w:rsidP="003A4D58">
      <w:pPr>
        <w:spacing w:after="0" w:line="240" w:lineRule="auto"/>
        <w:jc w:val="both"/>
        <w:rPr>
          <w:rFonts w:ascii="Verdana" w:hAnsi="Verdana"/>
          <w:sz w:val="24"/>
          <w:szCs w:val="24"/>
          <w:lang w:val="bg-BG"/>
        </w:rPr>
      </w:pPr>
      <w:r w:rsidRPr="00B0462B">
        <w:rPr>
          <w:rFonts w:ascii="Verdana" w:hAnsi="Verdana"/>
          <w:sz w:val="24"/>
          <w:szCs w:val="24"/>
          <w:lang w:val="bg-BG"/>
        </w:rPr>
        <w:t>Натиснете LIGHTING (запалване). Ще се визуализира следния екран:</w:t>
      </w:r>
    </w:p>
    <w:p w:rsidR="00682EB0" w:rsidRPr="00B0462B" w:rsidRDefault="00682EB0" w:rsidP="003A4D58">
      <w:pPr>
        <w:spacing w:after="0" w:line="240" w:lineRule="auto"/>
        <w:jc w:val="both"/>
        <w:rPr>
          <w:rFonts w:ascii="Verdana" w:hAnsi="Verdana"/>
          <w:sz w:val="24"/>
          <w:szCs w:val="24"/>
          <w:lang w:val="bg-BG"/>
        </w:rPr>
      </w:pPr>
    </w:p>
    <w:p w:rsidR="00682EB0" w:rsidRPr="00B0462B" w:rsidRDefault="00682EB0"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0D5F3BCA" wp14:editId="19856F5B">
            <wp:extent cx="2657475" cy="154305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657475" cy="1543050"/>
                    </a:xfrm>
                    <a:prstGeom prst="rect">
                      <a:avLst/>
                    </a:prstGeom>
                    <a:noFill/>
                    <a:ln>
                      <a:noFill/>
                    </a:ln>
                  </pic:spPr>
                </pic:pic>
              </a:graphicData>
            </a:graphic>
          </wp:inline>
        </w:drawing>
      </w:r>
    </w:p>
    <w:p w:rsidR="00682EB0" w:rsidRPr="00B0462B" w:rsidRDefault="00682EB0" w:rsidP="003A4D58">
      <w:pPr>
        <w:spacing w:after="0" w:line="240" w:lineRule="auto"/>
        <w:jc w:val="both"/>
        <w:rPr>
          <w:rFonts w:ascii="Verdana" w:hAnsi="Verdana"/>
          <w:sz w:val="24"/>
          <w:szCs w:val="24"/>
          <w:lang w:val="bg-BG"/>
        </w:rPr>
      </w:pPr>
    </w:p>
    <w:p w:rsidR="00682EB0" w:rsidRPr="00B0462B" w:rsidRDefault="00682EB0" w:rsidP="003A4D58">
      <w:pPr>
        <w:spacing w:after="0" w:line="240" w:lineRule="auto"/>
        <w:jc w:val="both"/>
        <w:rPr>
          <w:rFonts w:ascii="Verdana" w:hAnsi="Verdana"/>
          <w:sz w:val="24"/>
          <w:szCs w:val="24"/>
          <w:lang w:val="bg-BG"/>
        </w:rPr>
      </w:pPr>
      <w:r w:rsidRPr="00B0462B">
        <w:rPr>
          <w:rFonts w:ascii="Verdana" w:hAnsi="Verdana"/>
          <w:sz w:val="24"/>
          <w:szCs w:val="24"/>
          <w:lang w:val="bg-BG"/>
        </w:rPr>
        <w:t>Натиснете FUEL (гориво), за да подадете гориво. Питателят ще работи с продължителност на зададения период (</w:t>
      </w:r>
      <w:r w:rsidR="000E08C6" w:rsidRPr="00B0462B">
        <w:rPr>
          <w:rFonts w:ascii="Verdana" w:hAnsi="Verdana"/>
          <w:sz w:val="24"/>
          <w:szCs w:val="24"/>
          <w:lang w:val="bg-BG"/>
        </w:rPr>
        <w:t xml:space="preserve">виж точка FEEDING TIME (продължителност на подаване)). Натиснете STOP (спиране), за да спрете питателя по всяко време. </w:t>
      </w:r>
      <w:r w:rsidR="00181AA7" w:rsidRPr="00B0462B">
        <w:rPr>
          <w:rFonts w:ascii="Verdana" w:hAnsi="Verdana"/>
          <w:sz w:val="24"/>
          <w:szCs w:val="24"/>
          <w:lang w:val="bg-BG"/>
        </w:rPr>
        <w:t>Задайте обем на въздуха в меню (виж точка AIR (въздух)). Натиснете AFLAME, когато пламъкът е стабилен. Контролерът ще пре</w:t>
      </w:r>
      <w:r w:rsidR="00B0462B">
        <w:rPr>
          <w:rFonts w:ascii="Verdana" w:hAnsi="Verdana"/>
          <w:sz w:val="24"/>
          <w:szCs w:val="24"/>
          <w:lang w:val="bg-BG"/>
        </w:rPr>
        <w:t>в</w:t>
      </w:r>
      <w:r w:rsidR="00181AA7" w:rsidRPr="00B0462B">
        <w:rPr>
          <w:rFonts w:ascii="Verdana" w:hAnsi="Verdana"/>
          <w:sz w:val="24"/>
          <w:szCs w:val="24"/>
          <w:lang w:val="bg-BG"/>
        </w:rPr>
        <w:t>ключи на автоматичен работен режим и ще поддържа заданието за температура на котела.</w:t>
      </w:r>
    </w:p>
    <w:p w:rsidR="00181AA7" w:rsidRPr="00B0462B" w:rsidRDefault="00181AA7" w:rsidP="003A4D58">
      <w:pPr>
        <w:spacing w:after="0" w:line="240" w:lineRule="auto"/>
        <w:jc w:val="both"/>
        <w:rPr>
          <w:rFonts w:ascii="Verdana" w:hAnsi="Verdana"/>
          <w:sz w:val="24"/>
          <w:szCs w:val="24"/>
          <w:lang w:val="bg-BG"/>
        </w:rPr>
      </w:pPr>
    </w:p>
    <w:p w:rsidR="00181AA7" w:rsidRPr="00B0462B" w:rsidRDefault="00181AA7" w:rsidP="003A4D58">
      <w:pPr>
        <w:spacing w:after="0" w:line="240" w:lineRule="auto"/>
        <w:jc w:val="both"/>
        <w:rPr>
          <w:rFonts w:ascii="Verdana" w:hAnsi="Verdana"/>
          <w:sz w:val="24"/>
          <w:szCs w:val="24"/>
          <w:lang w:val="bg-BG"/>
        </w:rPr>
        <w:sectPr w:rsidR="00181AA7" w:rsidRPr="00B0462B" w:rsidSect="006C585B">
          <w:pgSz w:w="12240" w:h="15840"/>
          <w:pgMar w:top="1440" w:right="1183" w:bottom="1440" w:left="1134" w:header="720" w:footer="720" w:gutter="0"/>
          <w:cols w:space="720"/>
          <w:docGrid w:linePitch="360"/>
        </w:sectPr>
      </w:pPr>
    </w:p>
    <w:p w:rsidR="00181AA7" w:rsidRPr="00B0462B" w:rsidRDefault="00181AA7" w:rsidP="00181AA7">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СПИРАНЕ / ИЗКЛЮЧВАНЕ</w:t>
      </w:r>
    </w:p>
    <w:p w:rsidR="00181AA7" w:rsidRPr="00B0462B" w:rsidRDefault="00181AA7" w:rsidP="003A4D58">
      <w:pPr>
        <w:spacing w:after="0" w:line="240" w:lineRule="auto"/>
        <w:jc w:val="both"/>
        <w:rPr>
          <w:rFonts w:ascii="Verdana" w:hAnsi="Verdana"/>
          <w:sz w:val="24"/>
          <w:szCs w:val="24"/>
          <w:lang w:val="bg-BG"/>
        </w:rPr>
      </w:pPr>
    </w:p>
    <w:p w:rsidR="00181AA7" w:rsidRPr="00B0462B" w:rsidRDefault="00181AA7" w:rsidP="003A4D58">
      <w:pPr>
        <w:spacing w:after="0" w:line="240" w:lineRule="auto"/>
        <w:jc w:val="both"/>
        <w:rPr>
          <w:rFonts w:ascii="Verdana" w:hAnsi="Verdana"/>
          <w:sz w:val="24"/>
          <w:szCs w:val="24"/>
          <w:lang w:val="bg-BG"/>
        </w:rPr>
      </w:pPr>
      <w:r w:rsidRPr="00B0462B">
        <w:rPr>
          <w:rFonts w:ascii="Verdana" w:hAnsi="Verdana"/>
          <w:sz w:val="24"/>
          <w:szCs w:val="24"/>
          <w:lang w:val="bg-BG"/>
        </w:rPr>
        <w:t>Жарта поддържа температурата в реторта няколко часа. За да изключите котела изключете вентилатора и включете питателя, за да придвижи жарта в пещната камера.</w:t>
      </w:r>
    </w:p>
    <w:p w:rsidR="00181AA7" w:rsidRPr="00B0462B" w:rsidRDefault="00181AA7" w:rsidP="003A4D58">
      <w:pPr>
        <w:spacing w:after="0" w:line="240" w:lineRule="auto"/>
        <w:jc w:val="both"/>
        <w:rPr>
          <w:rFonts w:ascii="Verdana" w:hAnsi="Verdana"/>
          <w:sz w:val="24"/>
          <w:szCs w:val="24"/>
          <w:lang w:val="bg-BG"/>
        </w:rPr>
      </w:pPr>
    </w:p>
    <w:p w:rsidR="00181AA7" w:rsidRPr="00B0462B" w:rsidRDefault="00181AA7" w:rsidP="003A4D58">
      <w:pPr>
        <w:spacing w:after="0" w:line="240" w:lineRule="auto"/>
        <w:jc w:val="both"/>
        <w:rPr>
          <w:rFonts w:ascii="Verdana" w:hAnsi="Verdana"/>
          <w:sz w:val="24"/>
          <w:szCs w:val="24"/>
          <w:lang w:val="bg-BG"/>
        </w:rPr>
      </w:pPr>
      <w:r w:rsidRPr="00B0462B">
        <w:rPr>
          <w:rFonts w:ascii="Verdana" w:hAnsi="Verdana"/>
          <w:sz w:val="24"/>
          <w:szCs w:val="24"/>
          <w:lang w:val="bg-BG"/>
        </w:rPr>
        <w:t>МЕНЮ ГАСЕНЕ.</w:t>
      </w:r>
    </w:p>
    <w:p w:rsidR="00181AA7" w:rsidRPr="00B0462B" w:rsidRDefault="00181AA7" w:rsidP="003A4D58">
      <w:pPr>
        <w:spacing w:after="0" w:line="240" w:lineRule="auto"/>
        <w:jc w:val="both"/>
        <w:rPr>
          <w:rFonts w:ascii="Verdana" w:hAnsi="Verdana"/>
          <w:sz w:val="24"/>
          <w:szCs w:val="24"/>
          <w:lang w:val="bg-BG"/>
        </w:rPr>
      </w:pPr>
    </w:p>
    <w:p w:rsidR="00181AA7" w:rsidRPr="00B0462B" w:rsidRDefault="00181AA7" w:rsidP="003A4D58">
      <w:pPr>
        <w:spacing w:after="0" w:line="240" w:lineRule="auto"/>
        <w:jc w:val="both"/>
        <w:rPr>
          <w:rFonts w:ascii="Verdana" w:hAnsi="Verdana"/>
          <w:sz w:val="24"/>
          <w:szCs w:val="24"/>
          <w:lang w:val="bg-BG"/>
        </w:rPr>
      </w:pPr>
      <w:r w:rsidRPr="00B0462B">
        <w:rPr>
          <w:rFonts w:ascii="Verdana" w:hAnsi="Verdana"/>
          <w:noProof/>
          <w:sz w:val="24"/>
          <w:szCs w:val="24"/>
          <w:lang w:val="bg-BG"/>
        </w:rPr>
        <w:drawing>
          <wp:inline distT="0" distB="0" distL="0" distR="0" wp14:anchorId="2F0DA7AA" wp14:editId="39E5E1AD">
            <wp:extent cx="2657475" cy="15335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657475" cy="1533525"/>
                    </a:xfrm>
                    <a:prstGeom prst="rect">
                      <a:avLst/>
                    </a:prstGeom>
                    <a:noFill/>
                    <a:ln>
                      <a:noFill/>
                    </a:ln>
                  </pic:spPr>
                </pic:pic>
              </a:graphicData>
            </a:graphic>
          </wp:inline>
        </w:drawing>
      </w:r>
    </w:p>
    <w:p w:rsidR="00181AA7" w:rsidRPr="00B0462B" w:rsidRDefault="00181AA7" w:rsidP="003A4D58">
      <w:pPr>
        <w:spacing w:after="0" w:line="240" w:lineRule="auto"/>
        <w:jc w:val="both"/>
        <w:rPr>
          <w:rFonts w:ascii="Verdana" w:hAnsi="Verdana"/>
          <w:sz w:val="24"/>
          <w:szCs w:val="24"/>
          <w:lang w:val="bg-BG"/>
        </w:rPr>
      </w:pPr>
    </w:p>
    <w:p w:rsidR="00181AA7" w:rsidRPr="00B0462B" w:rsidRDefault="00181AA7"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FUEL (гориво), за да задействате </w:t>
      </w:r>
      <w:r w:rsidR="00C75C46" w:rsidRPr="00B0462B">
        <w:rPr>
          <w:rFonts w:ascii="Verdana" w:hAnsi="Verdana"/>
          <w:sz w:val="24"/>
          <w:szCs w:val="24"/>
          <w:lang w:val="bg-BG"/>
        </w:rPr>
        <w:t>питателя за зададения период от време (виж точка EMBERS MOVING TIME (време за предвижване на жарта)). Вентилаторът е изключен.</w:t>
      </w: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При повечето котли не е необходимо придвижване на жарта след изключване на контролера, а останалото гориво ще изгори без да пре</w:t>
      </w:r>
      <w:r w:rsidR="00B0462B">
        <w:rPr>
          <w:rFonts w:ascii="Verdana" w:hAnsi="Verdana"/>
          <w:sz w:val="24"/>
          <w:szCs w:val="24"/>
          <w:lang w:val="bg-BG"/>
        </w:rPr>
        <w:t>ди</w:t>
      </w:r>
      <w:r w:rsidRPr="00B0462B">
        <w:rPr>
          <w:rFonts w:ascii="Verdana" w:hAnsi="Verdana"/>
          <w:sz w:val="24"/>
          <w:szCs w:val="24"/>
          <w:lang w:val="bg-BG"/>
        </w:rPr>
        <w:t xml:space="preserve">звика опасности. </w:t>
      </w:r>
      <w:r w:rsidRPr="00B0462B">
        <w:rPr>
          <w:rFonts w:ascii="Verdana" w:hAnsi="Verdana"/>
          <w:b/>
          <w:sz w:val="24"/>
          <w:szCs w:val="24"/>
          <w:lang w:val="bg-BG"/>
        </w:rPr>
        <w:t>ВИЖТЕ РЪКОВОДСТВОТО ЗА ЕКСПЛОАТАЦИЯ НА КОТЕЛА.</w:t>
      </w:r>
    </w:p>
    <w:p w:rsidR="00181AA7" w:rsidRPr="00B0462B" w:rsidRDefault="00181AA7" w:rsidP="003A4D58">
      <w:pPr>
        <w:spacing w:after="0" w:line="240" w:lineRule="auto"/>
        <w:jc w:val="both"/>
        <w:rPr>
          <w:rFonts w:ascii="Verdana" w:hAnsi="Verdana"/>
          <w:sz w:val="24"/>
          <w:szCs w:val="24"/>
          <w:lang w:val="bg-BG"/>
        </w:rPr>
      </w:pPr>
    </w:p>
    <w:p w:rsidR="00181AA7"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Параметърът EMBERS MOVING TIME (време за предвижване на жарта) определя периода от време за работа на питателя след превишаване на максималната температура на питателя (&gt; 70 </w:t>
      </w:r>
      <w:proofErr w:type="spellStart"/>
      <w:r w:rsidRPr="00B0462B">
        <w:rPr>
          <w:rFonts w:ascii="Verdana" w:hAnsi="Verdana"/>
          <w:sz w:val="24"/>
          <w:szCs w:val="24"/>
          <w:vertAlign w:val="superscript"/>
          <w:lang w:val="bg-BG"/>
        </w:rPr>
        <w:t>о</w:t>
      </w:r>
      <w:r w:rsidRPr="00B0462B">
        <w:rPr>
          <w:rFonts w:ascii="Verdana" w:hAnsi="Verdana"/>
          <w:sz w:val="24"/>
          <w:szCs w:val="24"/>
          <w:lang w:val="bg-BG"/>
        </w:rPr>
        <w:t>С</w:t>
      </w:r>
      <w:proofErr w:type="spellEnd"/>
      <w:r w:rsidRPr="00B0462B">
        <w:rPr>
          <w:rFonts w:ascii="Verdana" w:hAnsi="Verdana"/>
          <w:sz w:val="24"/>
          <w:szCs w:val="24"/>
          <w:lang w:val="bg-BG"/>
        </w:rPr>
        <w:t>).</w:t>
      </w:r>
    </w:p>
    <w:p w:rsidR="00C75C46" w:rsidRPr="00B0462B" w:rsidRDefault="00C75C46" w:rsidP="003A4D58">
      <w:pPr>
        <w:spacing w:after="0" w:line="240" w:lineRule="auto"/>
        <w:jc w:val="both"/>
        <w:rPr>
          <w:rFonts w:ascii="Verdana" w:hAnsi="Verdana"/>
          <w:sz w:val="24"/>
          <w:szCs w:val="24"/>
          <w:lang w:val="bg-BG"/>
        </w:rPr>
      </w:pPr>
    </w:p>
    <w:p w:rsidR="00C75C46" w:rsidRPr="00B0462B" w:rsidRDefault="00C75C46" w:rsidP="00C75C46">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t>КАЛИБРИРАНЕ НА СЕНЗОРНИЯ ДИСПЛЕЙ</w:t>
      </w:r>
    </w:p>
    <w:p w:rsidR="00C75C46" w:rsidRPr="00B0462B" w:rsidRDefault="00C75C46"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Ако сензорният дисплей не работи правилно го калибрирайте.</w:t>
      </w:r>
    </w:p>
    <w:p w:rsidR="00C75C46" w:rsidRPr="00B0462B" w:rsidRDefault="00C75C46"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Натиснете </w:t>
      </w:r>
      <w:r w:rsidRPr="00B0462B">
        <w:rPr>
          <w:rFonts w:ascii="Verdana" w:hAnsi="Verdana"/>
          <w:noProof/>
          <w:sz w:val="24"/>
          <w:szCs w:val="24"/>
          <w:lang w:val="bg-BG"/>
        </w:rPr>
        <w:drawing>
          <wp:inline distT="0" distB="0" distL="0" distR="0" wp14:anchorId="430F772C" wp14:editId="435BBE35">
            <wp:extent cx="295275" cy="2667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95275" cy="266700"/>
                    </a:xfrm>
                    <a:prstGeom prst="rect">
                      <a:avLst/>
                    </a:prstGeom>
                    <a:noFill/>
                    <a:ln>
                      <a:noFill/>
                    </a:ln>
                  </pic:spPr>
                </pic:pic>
              </a:graphicData>
            </a:graphic>
          </wp:inline>
        </w:drawing>
      </w:r>
      <w:r w:rsidRPr="00B0462B">
        <w:rPr>
          <w:rFonts w:ascii="Verdana" w:hAnsi="Verdana"/>
          <w:sz w:val="24"/>
          <w:szCs w:val="24"/>
          <w:lang w:val="bg-BG"/>
        </w:rPr>
        <w:t>10 пъти през интервал от 1 секунда, за да се визуализира червен екран за калибриране на дисплея. Показва се мигаща точка. Докоснете точката. Показват се две точки. Докоснете всички точки, за да завършите калибрирането.</w:t>
      </w:r>
    </w:p>
    <w:p w:rsidR="00C75C46" w:rsidRPr="00B0462B" w:rsidRDefault="00C75C46"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sectPr w:rsidR="00C75C46" w:rsidRPr="00B0462B" w:rsidSect="006C585B">
          <w:pgSz w:w="12240" w:h="15840"/>
          <w:pgMar w:top="1440" w:right="1183" w:bottom="1440" w:left="1134" w:header="720" w:footer="720" w:gutter="0"/>
          <w:cols w:space="720"/>
          <w:docGrid w:linePitch="360"/>
        </w:sectPr>
      </w:pPr>
    </w:p>
    <w:p w:rsidR="00C75C46" w:rsidRPr="00B0462B" w:rsidRDefault="00C75C46" w:rsidP="00C75C46">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СПЕЦИФИКАЦИЯ</w:t>
      </w:r>
    </w:p>
    <w:p w:rsidR="00C75C46" w:rsidRPr="00B0462B" w:rsidRDefault="00C75C46"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Размери: 200 х 160 х 75 mm</w:t>
      </w:r>
    </w:p>
    <w:p w:rsidR="0096282D" w:rsidRPr="00B0462B" w:rsidRDefault="0096282D"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Тегло: 2 </w:t>
      </w:r>
      <w:proofErr w:type="spellStart"/>
      <w:r w:rsidRPr="00B0462B">
        <w:rPr>
          <w:rFonts w:ascii="Verdana" w:hAnsi="Verdana"/>
          <w:sz w:val="24"/>
          <w:szCs w:val="24"/>
          <w:lang w:val="bg-BG"/>
        </w:rPr>
        <w:t>kg</w:t>
      </w:r>
      <w:proofErr w:type="spellEnd"/>
    </w:p>
    <w:p w:rsidR="0096282D" w:rsidRPr="00B0462B" w:rsidRDefault="0096282D"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Захранване: AC 230 V 50 </w:t>
      </w:r>
      <w:proofErr w:type="spellStart"/>
      <w:r w:rsidRPr="00B0462B">
        <w:rPr>
          <w:rFonts w:ascii="Verdana" w:hAnsi="Verdana"/>
          <w:sz w:val="24"/>
          <w:szCs w:val="24"/>
          <w:lang w:val="bg-BG"/>
        </w:rPr>
        <w:t>Hz</w:t>
      </w:r>
      <w:proofErr w:type="spellEnd"/>
    </w:p>
    <w:p w:rsidR="0096282D" w:rsidRPr="00B0462B" w:rsidRDefault="0096282D"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Консумация на контролера: &lt; 5 W</w:t>
      </w:r>
    </w:p>
    <w:p w:rsidR="0096282D" w:rsidRPr="00B0462B" w:rsidRDefault="0096282D"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Температурни датчици: 8</w:t>
      </w:r>
    </w:p>
    <w:p w:rsidR="0096282D" w:rsidRPr="00B0462B" w:rsidRDefault="0096282D"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Тип на сензора: KTY81-210 и РТ-1000 (за сензора на температурния датчик на димните газове)</w:t>
      </w:r>
    </w:p>
    <w:p w:rsidR="0096282D" w:rsidRPr="00B0462B" w:rsidRDefault="0096282D"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Вентилатор: 1</w:t>
      </w:r>
    </w:p>
    <w:p w:rsidR="0096282D" w:rsidRPr="00B0462B" w:rsidRDefault="0096282D" w:rsidP="003A4D58">
      <w:pPr>
        <w:spacing w:after="0" w:line="240" w:lineRule="auto"/>
        <w:jc w:val="both"/>
        <w:rPr>
          <w:rFonts w:ascii="Verdana" w:hAnsi="Verdana"/>
          <w:sz w:val="24"/>
          <w:szCs w:val="24"/>
          <w:lang w:val="bg-BG"/>
        </w:rPr>
      </w:pPr>
    </w:p>
    <w:p w:rsidR="00C75C46" w:rsidRPr="00B0462B" w:rsidRDefault="00C75C46" w:rsidP="003A4D58">
      <w:pPr>
        <w:spacing w:after="0" w:line="240" w:lineRule="auto"/>
        <w:jc w:val="both"/>
        <w:rPr>
          <w:rFonts w:ascii="Verdana" w:hAnsi="Verdana"/>
          <w:sz w:val="24"/>
          <w:szCs w:val="24"/>
          <w:lang w:val="bg-BG"/>
        </w:rPr>
      </w:pPr>
      <w:r w:rsidRPr="00B0462B">
        <w:rPr>
          <w:rFonts w:ascii="Verdana" w:hAnsi="Verdana"/>
          <w:sz w:val="24"/>
          <w:szCs w:val="24"/>
          <w:lang w:val="bg-BG"/>
        </w:rPr>
        <w:t>Помпи: 4</w:t>
      </w:r>
    </w:p>
    <w:p w:rsidR="0096282D" w:rsidRPr="00B0462B" w:rsidRDefault="0096282D" w:rsidP="003A4D58">
      <w:pPr>
        <w:spacing w:after="0" w:line="240" w:lineRule="auto"/>
        <w:jc w:val="both"/>
        <w:rPr>
          <w:rFonts w:ascii="Verdana" w:hAnsi="Verdana"/>
          <w:sz w:val="24"/>
          <w:szCs w:val="24"/>
          <w:lang w:val="bg-BG"/>
        </w:rPr>
      </w:pPr>
    </w:p>
    <w:p w:rsidR="00C75C46" w:rsidRPr="00B0462B" w:rsidRDefault="0096282D" w:rsidP="003A4D58">
      <w:pPr>
        <w:spacing w:after="0" w:line="240" w:lineRule="auto"/>
        <w:jc w:val="both"/>
        <w:rPr>
          <w:rFonts w:ascii="Verdana" w:hAnsi="Verdana"/>
          <w:sz w:val="24"/>
          <w:szCs w:val="24"/>
          <w:lang w:val="bg-BG"/>
        </w:rPr>
      </w:pPr>
      <w:r w:rsidRPr="00B0462B">
        <w:rPr>
          <w:rFonts w:ascii="Verdana" w:hAnsi="Verdana"/>
          <w:sz w:val="24"/>
          <w:szCs w:val="24"/>
          <w:lang w:val="bg-BG"/>
        </w:rPr>
        <w:t>Максимална мощност на вентилатора: 120 W</w:t>
      </w:r>
    </w:p>
    <w:p w:rsidR="0096282D" w:rsidRPr="00B0462B" w:rsidRDefault="0096282D" w:rsidP="003A4D58">
      <w:pPr>
        <w:spacing w:after="0" w:line="240" w:lineRule="auto"/>
        <w:jc w:val="both"/>
        <w:rPr>
          <w:rFonts w:ascii="Verdana" w:hAnsi="Verdana"/>
          <w:sz w:val="24"/>
          <w:szCs w:val="24"/>
          <w:lang w:val="bg-BG"/>
        </w:rPr>
      </w:pPr>
    </w:p>
    <w:p w:rsidR="0096282D" w:rsidRPr="00B0462B" w:rsidRDefault="0096282D" w:rsidP="003A4D58">
      <w:pPr>
        <w:spacing w:after="0" w:line="240" w:lineRule="auto"/>
        <w:jc w:val="both"/>
        <w:rPr>
          <w:rFonts w:ascii="Verdana" w:hAnsi="Verdana"/>
          <w:sz w:val="24"/>
          <w:szCs w:val="24"/>
          <w:lang w:val="bg-BG"/>
        </w:rPr>
      </w:pPr>
      <w:r w:rsidRPr="00B0462B">
        <w:rPr>
          <w:rFonts w:ascii="Verdana" w:hAnsi="Verdana"/>
          <w:sz w:val="24"/>
          <w:szCs w:val="24"/>
          <w:lang w:val="bg-BG"/>
        </w:rPr>
        <w:t>Максимална мощност на помпа: 100 W</w:t>
      </w:r>
    </w:p>
    <w:p w:rsidR="0096282D" w:rsidRPr="00B0462B" w:rsidRDefault="0096282D" w:rsidP="003A4D58">
      <w:pPr>
        <w:spacing w:after="0" w:line="240" w:lineRule="auto"/>
        <w:jc w:val="both"/>
        <w:rPr>
          <w:rFonts w:ascii="Verdana" w:hAnsi="Verdana"/>
          <w:sz w:val="24"/>
          <w:szCs w:val="24"/>
          <w:lang w:val="bg-BG"/>
        </w:rPr>
      </w:pPr>
    </w:p>
    <w:p w:rsidR="0096282D" w:rsidRPr="00B0462B" w:rsidRDefault="0096282D" w:rsidP="003A4D58">
      <w:pPr>
        <w:spacing w:after="0" w:line="240" w:lineRule="auto"/>
        <w:jc w:val="both"/>
        <w:rPr>
          <w:rFonts w:ascii="Verdana" w:hAnsi="Verdana"/>
          <w:sz w:val="24"/>
          <w:szCs w:val="24"/>
          <w:lang w:val="bg-BG"/>
        </w:rPr>
      </w:pPr>
      <w:r w:rsidRPr="00B0462B">
        <w:rPr>
          <w:rFonts w:ascii="Verdana" w:hAnsi="Verdana"/>
          <w:sz w:val="24"/>
          <w:szCs w:val="24"/>
          <w:lang w:val="bg-BG"/>
        </w:rPr>
        <w:t>Максимална мощност на двигателя на питателя: 300 W</w:t>
      </w:r>
    </w:p>
    <w:p w:rsidR="0096282D" w:rsidRPr="00B0462B" w:rsidRDefault="0096282D" w:rsidP="003A4D58">
      <w:pPr>
        <w:spacing w:after="0" w:line="240" w:lineRule="auto"/>
        <w:jc w:val="both"/>
        <w:rPr>
          <w:rFonts w:ascii="Verdana" w:hAnsi="Verdana"/>
          <w:sz w:val="24"/>
          <w:szCs w:val="24"/>
          <w:lang w:val="bg-BG"/>
        </w:rPr>
      </w:pPr>
    </w:p>
    <w:p w:rsidR="0096282D" w:rsidRPr="00B0462B" w:rsidRDefault="0096282D" w:rsidP="003A4D58">
      <w:pPr>
        <w:spacing w:after="0" w:line="240" w:lineRule="auto"/>
        <w:jc w:val="both"/>
        <w:rPr>
          <w:rFonts w:ascii="Verdana" w:hAnsi="Verdana"/>
          <w:sz w:val="24"/>
          <w:szCs w:val="24"/>
          <w:lang w:val="bg-BG"/>
        </w:rPr>
      </w:pPr>
      <w:r w:rsidRPr="00B0462B">
        <w:rPr>
          <w:rFonts w:ascii="Verdana" w:hAnsi="Verdana"/>
          <w:sz w:val="24"/>
          <w:szCs w:val="24"/>
          <w:lang w:val="bg-BG"/>
        </w:rPr>
        <w:t>Памет: постоянна- не са необходими батерии</w:t>
      </w:r>
    </w:p>
    <w:p w:rsidR="0096282D" w:rsidRPr="00B0462B" w:rsidRDefault="0096282D" w:rsidP="003A4D58">
      <w:pPr>
        <w:spacing w:after="0" w:line="240" w:lineRule="auto"/>
        <w:jc w:val="both"/>
        <w:rPr>
          <w:rFonts w:ascii="Verdana" w:hAnsi="Verdana"/>
          <w:sz w:val="24"/>
          <w:szCs w:val="24"/>
          <w:lang w:val="bg-BG"/>
        </w:rPr>
      </w:pPr>
    </w:p>
    <w:p w:rsidR="0096282D" w:rsidRPr="00B0462B" w:rsidRDefault="0096282D" w:rsidP="003A4D58">
      <w:pPr>
        <w:spacing w:after="0" w:line="240" w:lineRule="auto"/>
        <w:jc w:val="both"/>
        <w:rPr>
          <w:rFonts w:ascii="Verdana" w:hAnsi="Verdana"/>
          <w:sz w:val="24"/>
          <w:szCs w:val="24"/>
          <w:lang w:val="bg-BG"/>
        </w:rPr>
        <w:sectPr w:rsidR="0096282D" w:rsidRPr="00B0462B" w:rsidSect="006C585B">
          <w:pgSz w:w="12240" w:h="15840"/>
          <w:pgMar w:top="1440" w:right="1183" w:bottom="1440" w:left="1134" w:header="720" w:footer="720" w:gutter="0"/>
          <w:cols w:space="720"/>
          <w:docGrid w:linePitch="360"/>
        </w:sectPr>
      </w:pPr>
    </w:p>
    <w:p w:rsidR="0096282D" w:rsidRPr="00B0462B" w:rsidRDefault="0096282D" w:rsidP="0096282D">
      <w:pPr>
        <w:shd w:val="clear" w:color="auto" w:fill="D9D9D9" w:themeFill="background1" w:themeFillShade="D9"/>
        <w:spacing w:after="0" w:line="240" w:lineRule="auto"/>
        <w:jc w:val="center"/>
        <w:rPr>
          <w:rFonts w:ascii="Verdana" w:hAnsi="Verdana"/>
          <w:b/>
          <w:sz w:val="24"/>
          <w:szCs w:val="24"/>
          <w:lang w:val="bg-BG"/>
        </w:rPr>
      </w:pPr>
      <w:r w:rsidRPr="00B0462B">
        <w:rPr>
          <w:rFonts w:ascii="Verdana" w:hAnsi="Verdana"/>
          <w:b/>
          <w:sz w:val="24"/>
          <w:szCs w:val="24"/>
          <w:lang w:val="bg-BG"/>
        </w:rPr>
        <w:lastRenderedPageBreak/>
        <w:t>АДМИНИСТРАТОРСКА ПАРОЛА</w:t>
      </w:r>
    </w:p>
    <w:p w:rsidR="0096282D" w:rsidRPr="00B0462B" w:rsidRDefault="0096282D" w:rsidP="003A4D58">
      <w:pPr>
        <w:spacing w:after="0" w:line="240" w:lineRule="auto"/>
        <w:jc w:val="both"/>
        <w:rPr>
          <w:rFonts w:ascii="Verdana" w:hAnsi="Verdana"/>
          <w:sz w:val="24"/>
          <w:szCs w:val="24"/>
          <w:lang w:val="bg-BG"/>
        </w:rPr>
      </w:pPr>
    </w:p>
    <w:p w:rsidR="0096282D" w:rsidRPr="00B0462B" w:rsidRDefault="0096282D" w:rsidP="003A4D58">
      <w:pPr>
        <w:spacing w:after="0" w:line="240" w:lineRule="auto"/>
        <w:jc w:val="both"/>
        <w:rPr>
          <w:rFonts w:ascii="Verdana" w:hAnsi="Verdana"/>
          <w:sz w:val="24"/>
          <w:szCs w:val="24"/>
          <w:lang w:val="bg-BG"/>
        </w:rPr>
      </w:pPr>
      <w:r w:rsidRPr="00B0462B">
        <w:rPr>
          <w:rFonts w:ascii="Verdana" w:hAnsi="Verdana"/>
          <w:sz w:val="24"/>
          <w:szCs w:val="24"/>
          <w:lang w:val="bg-BG"/>
        </w:rPr>
        <w:t>За достъп до разширените настройки е необходима парола. Изберете SETTINGS (настройки) – A. PASSWORD (администраторска парола).</w:t>
      </w:r>
    </w:p>
    <w:p w:rsidR="0096282D" w:rsidRPr="00B0462B" w:rsidRDefault="0096282D" w:rsidP="003A4D58">
      <w:pPr>
        <w:spacing w:after="0" w:line="240" w:lineRule="auto"/>
        <w:jc w:val="both"/>
        <w:rPr>
          <w:rFonts w:ascii="Verdana" w:hAnsi="Verdana"/>
          <w:sz w:val="24"/>
          <w:szCs w:val="24"/>
          <w:lang w:val="bg-BG"/>
        </w:rPr>
      </w:pPr>
    </w:p>
    <w:p w:rsidR="0096282D" w:rsidRPr="00B0462B" w:rsidRDefault="0096282D" w:rsidP="003A4D58">
      <w:pPr>
        <w:spacing w:after="0" w:line="240" w:lineRule="auto"/>
        <w:jc w:val="both"/>
        <w:rPr>
          <w:rFonts w:ascii="Verdana" w:hAnsi="Verdana"/>
          <w:sz w:val="24"/>
          <w:szCs w:val="24"/>
          <w:lang w:val="bg-BG"/>
        </w:rPr>
      </w:pPr>
      <w:r w:rsidRPr="00B0462B">
        <w:rPr>
          <w:rFonts w:ascii="Verdana" w:hAnsi="Verdana"/>
          <w:sz w:val="24"/>
          <w:szCs w:val="24"/>
          <w:lang w:val="bg-BG"/>
        </w:rPr>
        <w:t xml:space="preserve">Парола: </w:t>
      </w:r>
      <w:proofErr w:type="spellStart"/>
      <w:r w:rsidRPr="00B0462B">
        <w:rPr>
          <w:rFonts w:ascii="Verdana" w:hAnsi="Verdana"/>
          <w:sz w:val="24"/>
          <w:szCs w:val="24"/>
          <w:lang w:val="bg-BG"/>
        </w:rPr>
        <w:t>timel</w:t>
      </w:r>
      <w:r w:rsidRPr="00B0462B">
        <w:rPr>
          <w:rFonts w:ascii="Verdana" w:hAnsi="Verdana"/>
          <w:b/>
          <w:sz w:val="24"/>
          <w:szCs w:val="24"/>
          <w:lang w:val="bg-BG"/>
        </w:rPr>
        <w:t>MM</w:t>
      </w:r>
      <w:proofErr w:type="spellEnd"/>
      <w:r w:rsidRPr="00B0462B">
        <w:rPr>
          <w:rFonts w:ascii="Verdana" w:hAnsi="Verdana"/>
          <w:sz w:val="24"/>
          <w:szCs w:val="24"/>
          <w:lang w:val="bg-BG"/>
        </w:rPr>
        <w:t xml:space="preserve">, където </w:t>
      </w:r>
      <w:r w:rsidRPr="00B0462B">
        <w:rPr>
          <w:rFonts w:ascii="Verdana" w:hAnsi="Verdana"/>
          <w:b/>
          <w:sz w:val="24"/>
          <w:szCs w:val="24"/>
          <w:lang w:val="bg-BG"/>
        </w:rPr>
        <w:t>ММ</w:t>
      </w:r>
      <w:r w:rsidRPr="00B0462B">
        <w:rPr>
          <w:rFonts w:ascii="Verdana" w:hAnsi="Verdana"/>
          <w:sz w:val="24"/>
          <w:szCs w:val="24"/>
          <w:lang w:val="bg-BG"/>
        </w:rPr>
        <w:t xml:space="preserve"> – минутите на часовника.</w:t>
      </w:r>
    </w:p>
    <w:p w:rsidR="0096282D" w:rsidRPr="00B0462B" w:rsidRDefault="0096282D" w:rsidP="003A4D58">
      <w:pPr>
        <w:spacing w:after="0" w:line="240" w:lineRule="auto"/>
        <w:jc w:val="both"/>
        <w:rPr>
          <w:rFonts w:ascii="Verdana" w:hAnsi="Verdana"/>
          <w:sz w:val="24"/>
          <w:szCs w:val="24"/>
          <w:lang w:val="bg-BG"/>
        </w:rPr>
      </w:pPr>
    </w:p>
    <w:p w:rsidR="0096282D" w:rsidRPr="00B0462B" w:rsidRDefault="0096282D" w:rsidP="003A4D58">
      <w:pPr>
        <w:spacing w:after="0" w:line="240" w:lineRule="auto"/>
        <w:jc w:val="both"/>
        <w:rPr>
          <w:rFonts w:ascii="Verdana" w:hAnsi="Verdana"/>
          <w:sz w:val="24"/>
          <w:szCs w:val="24"/>
          <w:lang w:val="bg-BG"/>
        </w:rPr>
      </w:pPr>
      <w:r w:rsidRPr="00B0462B">
        <w:rPr>
          <w:rFonts w:ascii="Verdana" w:hAnsi="Verdana"/>
          <w:sz w:val="24"/>
          <w:szCs w:val="24"/>
          <w:lang w:val="bg-BG"/>
        </w:rPr>
        <w:t>Например в 12:45 паролата ще бъде “timel45”. Натиснете „&gt;“, за да потвърдите. Режим с права на администратор е вк</w:t>
      </w:r>
      <w:r w:rsidR="00892269">
        <w:rPr>
          <w:rFonts w:ascii="Verdana" w:hAnsi="Verdana"/>
          <w:sz w:val="24"/>
          <w:szCs w:val="24"/>
          <w:lang w:val="bg-BG"/>
        </w:rPr>
        <w:t>лю</w:t>
      </w:r>
      <w:r w:rsidRPr="00B0462B">
        <w:rPr>
          <w:rFonts w:ascii="Verdana" w:hAnsi="Verdana"/>
          <w:sz w:val="24"/>
          <w:szCs w:val="24"/>
          <w:lang w:val="bg-BG"/>
        </w:rPr>
        <w:t>чен за 30 минути. След 30 минути контролерът автоматично превключва в потребителски режим.</w:t>
      </w:r>
    </w:p>
    <w:p w:rsidR="005C1674" w:rsidRPr="00B0462B" w:rsidRDefault="005C1674" w:rsidP="003A4D58">
      <w:pPr>
        <w:spacing w:after="0" w:line="240" w:lineRule="auto"/>
        <w:jc w:val="both"/>
        <w:rPr>
          <w:rFonts w:ascii="Verdana" w:hAnsi="Verdana"/>
          <w:sz w:val="24"/>
          <w:szCs w:val="24"/>
          <w:lang w:val="bg-BG"/>
        </w:rPr>
      </w:pPr>
    </w:p>
    <w:sectPr w:rsidR="005C1674" w:rsidRPr="00B0462B" w:rsidSect="006C585B">
      <w:pgSz w:w="12240" w:h="15840"/>
      <w:pgMar w:top="1440" w:right="1183" w:bottom="1440" w:left="1134"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MISHO" w:date="2015-12-23T15:59:00Z" w:initials="M">
    <w:p w:rsidR="00B0462B" w:rsidRPr="00D2324F" w:rsidRDefault="00B0462B">
      <w:pPr>
        <w:pStyle w:val="CommentText"/>
        <w:rPr>
          <w:lang w:val="bg-BG"/>
        </w:rPr>
      </w:pPr>
      <w:r>
        <w:rPr>
          <w:rStyle w:val="CommentReference"/>
        </w:rPr>
        <w:annotationRef/>
      </w:r>
      <w:r>
        <w:rPr>
          <w:lang w:val="bg-BG"/>
        </w:rPr>
        <w:t>Объркани са минимален и максимален</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511" w:rsidRDefault="003B5511" w:rsidP="0036319C">
      <w:pPr>
        <w:spacing w:after="0" w:line="240" w:lineRule="auto"/>
      </w:pPr>
      <w:r>
        <w:separator/>
      </w:r>
    </w:p>
  </w:endnote>
  <w:endnote w:type="continuationSeparator" w:id="0">
    <w:p w:rsidR="003B5511" w:rsidRDefault="003B5511" w:rsidP="003631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Verdana" w:hAnsi="Verdana"/>
        <w:sz w:val="20"/>
        <w:szCs w:val="20"/>
      </w:rPr>
      <w:id w:val="-975908838"/>
      <w:docPartObj>
        <w:docPartGallery w:val="Page Numbers (Bottom of Page)"/>
        <w:docPartUnique/>
      </w:docPartObj>
    </w:sdtPr>
    <w:sdtEndPr>
      <w:rPr>
        <w:noProof/>
      </w:rPr>
    </w:sdtEndPr>
    <w:sdtContent>
      <w:p w:rsidR="00B0462B" w:rsidRPr="0036319C" w:rsidRDefault="00B0462B">
        <w:pPr>
          <w:pStyle w:val="Footer"/>
          <w:jc w:val="right"/>
          <w:rPr>
            <w:rFonts w:ascii="Verdana" w:hAnsi="Verdana"/>
            <w:sz w:val="20"/>
            <w:szCs w:val="20"/>
          </w:rPr>
        </w:pPr>
        <w:r w:rsidRPr="0036319C">
          <w:rPr>
            <w:rFonts w:ascii="Verdana" w:hAnsi="Verdana"/>
            <w:sz w:val="20"/>
            <w:szCs w:val="20"/>
          </w:rPr>
          <w:fldChar w:fldCharType="begin"/>
        </w:r>
        <w:r w:rsidRPr="0036319C">
          <w:rPr>
            <w:rFonts w:ascii="Verdana" w:hAnsi="Verdana"/>
            <w:sz w:val="20"/>
            <w:szCs w:val="20"/>
          </w:rPr>
          <w:instrText xml:space="preserve"> PAGE   \* MERGEFORMAT </w:instrText>
        </w:r>
        <w:r w:rsidRPr="0036319C">
          <w:rPr>
            <w:rFonts w:ascii="Verdana" w:hAnsi="Verdana"/>
            <w:sz w:val="20"/>
            <w:szCs w:val="20"/>
          </w:rPr>
          <w:fldChar w:fldCharType="separate"/>
        </w:r>
        <w:r w:rsidR="00892269">
          <w:rPr>
            <w:rFonts w:ascii="Verdana" w:hAnsi="Verdana"/>
            <w:noProof/>
            <w:sz w:val="20"/>
            <w:szCs w:val="20"/>
          </w:rPr>
          <w:t>2</w:t>
        </w:r>
        <w:r w:rsidRPr="0036319C">
          <w:rPr>
            <w:rFonts w:ascii="Verdana" w:hAnsi="Verdana"/>
            <w:noProof/>
            <w:sz w:val="20"/>
            <w:szCs w:val="20"/>
          </w:rPr>
          <w:fldChar w:fldCharType="end"/>
        </w:r>
      </w:p>
    </w:sdtContent>
  </w:sdt>
  <w:p w:rsidR="00B0462B" w:rsidRDefault="00B046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511" w:rsidRDefault="003B5511" w:rsidP="0036319C">
      <w:pPr>
        <w:spacing w:after="0" w:line="240" w:lineRule="auto"/>
      </w:pPr>
      <w:r>
        <w:separator/>
      </w:r>
    </w:p>
  </w:footnote>
  <w:footnote w:type="continuationSeparator" w:id="0">
    <w:p w:rsidR="003B5511" w:rsidRDefault="003B5511" w:rsidP="0036319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B82"/>
    <w:multiLevelType w:val="hybridMultilevel"/>
    <w:tmpl w:val="2132F5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7C3B9A"/>
    <w:multiLevelType w:val="hybridMultilevel"/>
    <w:tmpl w:val="7A6E4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E64522"/>
    <w:multiLevelType w:val="hybridMultilevel"/>
    <w:tmpl w:val="E7621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B135B"/>
    <w:multiLevelType w:val="hybridMultilevel"/>
    <w:tmpl w:val="83FA9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1BE4111"/>
    <w:multiLevelType w:val="hybridMultilevel"/>
    <w:tmpl w:val="9B86F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8B852D2"/>
    <w:multiLevelType w:val="hybridMultilevel"/>
    <w:tmpl w:val="125A5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9670461"/>
    <w:multiLevelType w:val="hybridMultilevel"/>
    <w:tmpl w:val="3864A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AF47F24"/>
    <w:multiLevelType w:val="hybridMultilevel"/>
    <w:tmpl w:val="81062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4DC270D"/>
    <w:multiLevelType w:val="hybridMultilevel"/>
    <w:tmpl w:val="AED0F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195132"/>
    <w:multiLevelType w:val="hybridMultilevel"/>
    <w:tmpl w:val="CAACC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55A6A99"/>
    <w:multiLevelType w:val="hybridMultilevel"/>
    <w:tmpl w:val="E200BF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76D1F29"/>
    <w:multiLevelType w:val="hybridMultilevel"/>
    <w:tmpl w:val="470E3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F8460CD"/>
    <w:multiLevelType w:val="hybridMultilevel"/>
    <w:tmpl w:val="A782D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4B806D2"/>
    <w:multiLevelType w:val="hybridMultilevel"/>
    <w:tmpl w:val="DA0C8E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5AD43BE"/>
    <w:multiLevelType w:val="hybridMultilevel"/>
    <w:tmpl w:val="466E4F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34002DC"/>
    <w:multiLevelType w:val="hybridMultilevel"/>
    <w:tmpl w:val="EC50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8754ABF"/>
    <w:multiLevelType w:val="hybridMultilevel"/>
    <w:tmpl w:val="236E9F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B0515F5"/>
    <w:multiLevelType w:val="hybridMultilevel"/>
    <w:tmpl w:val="F48C6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EB5D4F"/>
    <w:multiLevelType w:val="hybridMultilevel"/>
    <w:tmpl w:val="836E7D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16E7D15"/>
    <w:multiLevelType w:val="hybridMultilevel"/>
    <w:tmpl w:val="048E3D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9D5825"/>
    <w:multiLevelType w:val="hybridMultilevel"/>
    <w:tmpl w:val="A7D0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995C4A"/>
    <w:multiLevelType w:val="hybridMultilevel"/>
    <w:tmpl w:val="B4AA5F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7480032"/>
    <w:multiLevelType w:val="hybridMultilevel"/>
    <w:tmpl w:val="6D6E6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723EC4"/>
    <w:multiLevelType w:val="hybridMultilevel"/>
    <w:tmpl w:val="601C79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FDA1CA3"/>
    <w:multiLevelType w:val="hybridMultilevel"/>
    <w:tmpl w:val="EBC8E5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3"/>
  </w:num>
  <w:num w:numId="3">
    <w:abstractNumId w:val="16"/>
  </w:num>
  <w:num w:numId="4">
    <w:abstractNumId w:val="2"/>
  </w:num>
  <w:num w:numId="5">
    <w:abstractNumId w:val="24"/>
  </w:num>
  <w:num w:numId="6">
    <w:abstractNumId w:val="21"/>
  </w:num>
  <w:num w:numId="7">
    <w:abstractNumId w:val="23"/>
  </w:num>
  <w:num w:numId="8">
    <w:abstractNumId w:val="8"/>
  </w:num>
  <w:num w:numId="9">
    <w:abstractNumId w:val="20"/>
  </w:num>
  <w:num w:numId="10">
    <w:abstractNumId w:val="6"/>
  </w:num>
  <w:num w:numId="11">
    <w:abstractNumId w:val="12"/>
  </w:num>
  <w:num w:numId="12">
    <w:abstractNumId w:val="19"/>
  </w:num>
  <w:num w:numId="13">
    <w:abstractNumId w:val="7"/>
  </w:num>
  <w:num w:numId="14">
    <w:abstractNumId w:val="18"/>
  </w:num>
  <w:num w:numId="15">
    <w:abstractNumId w:val="15"/>
  </w:num>
  <w:num w:numId="16">
    <w:abstractNumId w:val="4"/>
  </w:num>
  <w:num w:numId="17">
    <w:abstractNumId w:val="3"/>
  </w:num>
  <w:num w:numId="18">
    <w:abstractNumId w:val="11"/>
  </w:num>
  <w:num w:numId="19">
    <w:abstractNumId w:val="5"/>
  </w:num>
  <w:num w:numId="20">
    <w:abstractNumId w:val="10"/>
  </w:num>
  <w:num w:numId="21">
    <w:abstractNumId w:val="22"/>
  </w:num>
  <w:num w:numId="22">
    <w:abstractNumId w:val="9"/>
  </w:num>
  <w:num w:numId="23">
    <w:abstractNumId w:val="14"/>
  </w:num>
  <w:num w:numId="24">
    <w:abstractNumId w:val="17"/>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585B"/>
    <w:rsid w:val="000032A3"/>
    <w:rsid w:val="00091FC3"/>
    <w:rsid w:val="000E08C6"/>
    <w:rsid w:val="00133271"/>
    <w:rsid w:val="00181AA7"/>
    <w:rsid w:val="002921D6"/>
    <w:rsid w:val="00294A34"/>
    <w:rsid w:val="003154B7"/>
    <w:rsid w:val="00344492"/>
    <w:rsid w:val="0036319C"/>
    <w:rsid w:val="00382F6D"/>
    <w:rsid w:val="003A4D58"/>
    <w:rsid w:val="003B5511"/>
    <w:rsid w:val="003C1AAD"/>
    <w:rsid w:val="003C4F37"/>
    <w:rsid w:val="003E3B4A"/>
    <w:rsid w:val="003E5F63"/>
    <w:rsid w:val="0046415E"/>
    <w:rsid w:val="00531D0C"/>
    <w:rsid w:val="005C1674"/>
    <w:rsid w:val="005D0B7F"/>
    <w:rsid w:val="00601727"/>
    <w:rsid w:val="00627DC3"/>
    <w:rsid w:val="00682EB0"/>
    <w:rsid w:val="006C585B"/>
    <w:rsid w:val="0070426B"/>
    <w:rsid w:val="00766A29"/>
    <w:rsid w:val="007C7937"/>
    <w:rsid w:val="008069FB"/>
    <w:rsid w:val="00837548"/>
    <w:rsid w:val="00837B3E"/>
    <w:rsid w:val="0088102C"/>
    <w:rsid w:val="00892269"/>
    <w:rsid w:val="008C2EB5"/>
    <w:rsid w:val="008D7B79"/>
    <w:rsid w:val="00931734"/>
    <w:rsid w:val="0096282D"/>
    <w:rsid w:val="00987F32"/>
    <w:rsid w:val="00997F35"/>
    <w:rsid w:val="009C0F0D"/>
    <w:rsid w:val="00A137BC"/>
    <w:rsid w:val="00AF255E"/>
    <w:rsid w:val="00B0462B"/>
    <w:rsid w:val="00B5503F"/>
    <w:rsid w:val="00B56050"/>
    <w:rsid w:val="00C21756"/>
    <w:rsid w:val="00C75C46"/>
    <w:rsid w:val="00C874F5"/>
    <w:rsid w:val="00CC5ECD"/>
    <w:rsid w:val="00CF6910"/>
    <w:rsid w:val="00D02264"/>
    <w:rsid w:val="00D113CF"/>
    <w:rsid w:val="00D2324F"/>
    <w:rsid w:val="00DA5737"/>
    <w:rsid w:val="00E60CE3"/>
    <w:rsid w:val="00E666D7"/>
    <w:rsid w:val="00EB759A"/>
    <w:rsid w:val="00F64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5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85B"/>
    <w:rPr>
      <w:rFonts w:ascii="Tahoma" w:hAnsi="Tahoma" w:cs="Tahoma"/>
      <w:sz w:val="16"/>
      <w:szCs w:val="16"/>
    </w:rPr>
  </w:style>
  <w:style w:type="paragraph" w:styleId="Header">
    <w:name w:val="header"/>
    <w:basedOn w:val="Normal"/>
    <w:link w:val="HeaderChar"/>
    <w:uiPriority w:val="99"/>
    <w:unhideWhenUsed/>
    <w:rsid w:val="003631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319C"/>
  </w:style>
  <w:style w:type="paragraph" w:styleId="Footer">
    <w:name w:val="footer"/>
    <w:basedOn w:val="Normal"/>
    <w:link w:val="FooterChar"/>
    <w:uiPriority w:val="99"/>
    <w:unhideWhenUsed/>
    <w:rsid w:val="003631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319C"/>
  </w:style>
  <w:style w:type="paragraph" w:styleId="ListParagraph">
    <w:name w:val="List Paragraph"/>
    <w:basedOn w:val="Normal"/>
    <w:uiPriority w:val="34"/>
    <w:qFormat/>
    <w:rsid w:val="00133271"/>
    <w:pPr>
      <w:ind w:left="720"/>
      <w:contextualSpacing/>
    </w:pPr>
  </w:style>
  <w:style w:type="character" w:styleId="CommentReference">
    <w:name w:val="annotation reference"/>
    <w:basedOn w:val="DefaultParagraphFont"/>
    <w:uiPriority w:val="99"/>
    <w:semiHidden/>
    <w:unhideWhenUsed/>
    <w:rsid w:val="00D2324F"/>
    <w:rPr>
      <w:sz w:val="16"/>
      <w:szCs w:val="16"/>
    </w:rPr>
  </w:style>
  <w:style w:type="paragraph" w:styleId="CommentText">
    <w:name w:val="annotation text"/>
    <w:basedOn w:val="Normal"/>
    <w:link w:val="CommentTextChar"/>
    <w:uiPriority w:val="99"/>
    <w:semiHidden/>
    <w:unhideWhenUsed/>
    <w:rsid w:val="00D2324F"/>
    <w:pPr>
      <w:spacing w:line="240" w:lineRule="auto"/>
    </w:pPr>
    <w:rPr>
      <w:sz w:val="20"/>
      <w:szCs w:val="20"/>
    </w:rPr>
  </w:style>
  <w:style w:type="character" w:customStyle="1" w:styleId="CommentTextChar">
    <w:name w:val="Comment Text Char"/>
    <w:basedOn w:val="DefaultParagraphFont"/>
    <w:link w:val="CommentText"/>
    <w:uiPriority w:val="99"/>
    <w:semiHidden/>
    <w:rsid w:val="00D2324F"/>
    <w:rPr>
      <w:sz w:val="20"/>
      <w:szCs w:val="20"/>
    </w:rPr>
  </w:style>
  <w:style w:type="paragraph" w:styleId="CommentSubject">
    <w:name w:val="annotation subject"/>
    <w:basedOn w:val="CommentText"/>
    <w:next w:val="CommentText"/>
    <w:link w:val="CommentSubjectChar"/>
    <w:uiPriority w:val="99"/>
    <w:semiHidden/>
    <w:unhideWhenUsed/>
    <w:rsid w:val="00D2324F"/>
    <w:rPr>
      <w:b/>
      <w:bCs/>
    </w:rPr>
  </w:style>
  <w:style w:type="character" w:customStyle="1" w:styleId="CommentSubjectChar">
    <w:name w:val="Comment Subject Char"/>
    <w:basedOn w:val="CommentTextChar"/>
    <w:link w:val="CommentSubject"/>
    <w:uiPriority w:val="99"/>
    <w:semiHidden/>
    <w:rsid w:val="00D2324F"/>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C58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C585B"/>
    <w:rPr>
      <w:rFonts w:ascii="Tahoma" w:hAnsi="Tahoma" w:cs="Tahoma"/>
      <w:sz w:val="16"/>
      <w:szCs w:val="16"/>
    </w:rPr>
  </w:style>
  <w:style w:type="paragraph" w:styleId="Header">
    <w:name w:val="header"/>
    <w:basedOn w:val="Normal"/>
    <w:link w:val="HeaderChar"/>
    <w:uiPriority w:val="99"/>
    <w:unhideWhenUsed/>
    <w:rsid w:val="0036319C"/>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319C"/>
  </w:style>
  <w:style w:type="paragraph" w:styleId="Footer">
    <w:name w:val="footer"/>
    <w:basedOn w:val="Normal"/>
    <w:link w:val="FooterChar"/>
    <w:uiPriority w:val="99"/>
    <w:unhideWhenUsed/>
    <w:rsid w:val="0036319C"/>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319C"/>
  </w:style>
  <w:style w:type="paragraph" w:styleId="ListParagraph">
    <w:name w:val="List Paragraph"/>
    <w:basedOn w:val="Normal"/>
    <w:uiPriority w:val="34"/>
    <w:qFormat/>
    <w:rsid w:val="00133271"/>
    <w:pPr>
      <w:ind w:left="720"/>
      <w:contextualSpacing/>
    </w:pPr>
  </w:style>
  <w:style w:type="character" w:styleId="CommentReference">
    <w:name w:val="annotation reference"/>
    <w:basedOn w:val="DefaultParagraphFont"/>
    <w:uiPriority w:val="99"/>
    <w:semiHidden/>
    <w:unhideWhenUsed/>
    <w:rsid w:val="00D2324F"/>
    <w:rPr>
      <w:sz w:val="16"/>
      <w:szCs w:val="16"/>
    </w:rPr>
  </w:style>
  <w:style w:type="paragraph" w:styleId="CommentText">
    <w:name w:val="annotation text"/>
    <w:basedOn w:val="Normal"/>
    <w:link w:val="CommentTextChar"/>
    <w:uiPriority w:val="99"/>
    <w:semiHidden/>
    <w:unhideWhenUsed/>
    <w:rsid w:val="00D2324F"/>
    <w:pPr>
      <w:spacing w:line="240" w:lineRule="auto"/>
    </w:pPr>
    <w:rPr>
      <w:sz w:val="20"/>
      <w:szCs w:val="20"/>
    </w:rPr>
  </w:style>
  <w:style w:type="character" w:customStyle="1" w:styleId="CommentTextChar">
    <w:name w:val="Comment Text Char"/>
    <w:basedOn w:val="DefaultParagraphFont"/>
    <w:link w:val="CommentText"/>
    <w:uiPriority w:val="99"/>
    <w:semiHidden/>
    <w:rsid w:val="00D2324F"/>
    <w:rPr>
      <w:sz w:val="20"/>
      <w:szCs w:val="20"/>
    </w:rPr>
  </w:style>
  <w:style w:type="paragraph" w:styleId="CommentSubject">
    <w:name w:val="annotation subject"/>
    <w:basedOn w:val="CommentText"/>
    <w:next w:val="CommentText"/>
    <w:link w:val="CommentSubjectChar"/>
    <w:uiPriority w:val="99"/>
    <w:semiHidden/>
    <w:unhideWhenUsed/>
    <w:rsid w:val="00D2324F"/>
    <w:rPr>
      <w:b/>
      <w:bCs/>
    </w:rPr>
  </w:style>
  <w:style w:type="character" w:customStyle="1" w:styleId="CommentSubjectChar">
    <w:name w:val="Comment Subject Char"/>
    <w:basedOn w:val="CommentTextChar"/>
    <w:link w:val="CommentSubject"/>
    <w:uiPriority w:val="99"/>
    <w:semiHidden/>
    <w:rsid w:val="00D2324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9.emf"/><Relationship Id="rId26" Type="http://schemas.openxmlformats.org/officeDocument/2006/relationships/image" Target="media/image17.emf"/><Relationship Id="rId39" Type="http://schemas.openxmlformats.org/officeDocument/2006/relationships/image" Target="media/image29.emf"/><Relationship Id="rId21" Type="http://schemas.openxmlformats.org/officeDocument/2006/relationships/image" Target="media/image12.emf"/><Relationship Id="rId34" Type="http://schemas.openxmlformats.org/officeDocument/2006/relationships/image" Target="media/image24.emf"/><Relationship Id="rId42" Type="http://schemas.openxmlformats.org/officeDocument/2006/relationships/image" Target="media/image32.pn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comments" Target="commen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image" Target="media/image15.emf"/><Relationship Id="rId32" Type="http://schemas.openxmlformats.org/officeDocument/2006/relationships/image" Target="media/image22.emf"/><Relationship Id="rId37" Type="http://schemas.openxmlformats.org/officeDocument/2006/relationships/image" Target="media/image27.emf"/><Relationship Id="rId40" Type="http://schemas.openxmlformats.org/officeDocument/2006/relationships/image" Target="media/image30.emf"/><Relationship Id="rId45" Type="http://schemas.openxmlformats.org/officeDocument/2006/relationships/image" Target="media/image35.emf"/><Relationship Id="rId5" Type="http://schemas.openxmlformats.org/officeDocument/2006/relationships/settings" Target="settings.xml"/><Relationship Id="rId15" Type="http://schemas.openxmlformats.org/officeDocument/2006/relationships/image" Target="media/image6.emf"/><Relationship Id="rId23" Type="http://schemas.openxmlformats.org/officeDocument/2006/relationships/image" Target="media/image14.emf"/><Relationship Id="rId28" Type="http://schemas.openxmlformats.org/officeDocument/2006/relationships/image" Target="media/image19.emf"/><Relationship Id="rId36" Type="http://schemas.openxmlformats.org/officeDocument/2006/relationships/image" Target="media/image26.emf"/><Relationship Id="rId10" Type="http://schemas.openxmlformats.org/officeDocument/2006/relationships/image" Target="media/image2.png"/><Relationship Id="rId19" Type="http://schemas.openxmlformats.org/officeDocument/2006/relationships/image" Target="media/image10.emf"/><Relationship Id="rId31" Type="http://schemas.openxmlformats.org/officeDocument/2006/relationships/image" Target="media/image21.emf"/><Relationship Id="rId44" Type="http://schemas.openxmlformats.org/officeDocument/2006/relationships/image" Target="media/image34.emf"/><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5.emf"/><Relationship Id="rId22" Type="http://schemas.openxmlformats.org/officeDocument/2006/relationships/image" Target="media/image13.emf"/><Relationship Id="rId27" Type="http://schemas.openxmlformats.org/officeDocument/2006/relationships/image" Target="media/image18.emf"/><Relationship Id="rId30" Type="http://schemas.openxmlformats.org/officeDocument/2006/relationships/image" Target="media/image20.emf"/><Relationship Id="rId35" Type="http://schemas.openxmlformats.org/officeDocument/2006/relationships/image" Target="media/image25.emf"/><Relationship Id="rId43" Type="http://schemas.openxmlformats.org/officeDocument/2006/relationships/image" Target="media/image33.emf"/><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3.emf"/><Relationship Id="rId17" Type="http://schemas.openxmlformats.org/officeDocument/2006/relationships/image" Target="media/image8.emf"/><Relationship Id="rId25" Type="http://schemas.openxmlformats.org/officeDocument/2006/relationships/image" Target="media/image16.emf"/><Relationship Id="rId33" Type="http://schemas.openxmlformats.org/officeDocument/2006/relationships/image" Target="media/image23.emf"/><Relationship Id="rId38" Type="http://schemas.openxmlformats.org/officeDocument/2006/relationships/image" Target="media/image28.emf"/><Relationship Id="rId46" Type="http://schemas.openxmlformats.org/officeDocument/2006/relationships/image" Target="media/image36.emf"/><Relationship Id="rId20" Type="http://schemas.openxmlformats.org/officeDocument/2006/relationships/image" Target="media/image11.emf"/><Relationship Id="rId41" Type="http://schemas.openxmlformats.org/officeDocument/2006/relationships/image" Target="media/image3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D36C4-6D65-4BAC-B897-2E6DD8664D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1183</TotalTime>
  <Pages>1</Pages>
  <Words>4834</Words>
  <Characters>27557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MISHO</dc:creator>
  <cp:lastModifiedBy>MISHO</cp:lastModifiedBy>
  <cp:revision>9</cp:revision>
  <dcterms:created xsi:type="dcterms:W3CDTF">2015-12-22T08:36:00Z</dcterms:created>
  <dcterms:modified xsi:type="dcterms:W3CDTF">2015-12-24T06:47:00Z</dcterms:modified>
</cp:coreProperties>
</file>