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F02" w:rsidRPr="008951DF" w:rsidRDefault="000B3F02" w:rsidP="000B3F02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ascii="Arial" w:eastAsia="Lucida Sans Unicode" w:hAnsi="Arial" w:cs="Tahoma"/>
          <w:kern w:val="3"/>
          <w:sz w:val="24"/>
          <w:szCs w:val="24"/>
          <w:lang w:val="en-US" w:eastAsia="zh-CN" w:bidi="hi-IN"/>
        </w:rPr>
      </w:pPr>
      <w:r w:rsidRPr="008951DF">
        <w:rPr>
          <w:rFonts w:ascii="Arial" w:eastAsia="Lucida Sans Unicode" w:hAnsi="Arial" w:cs="Arial CYR"/>
          <w:kern w:val="3"/>
          <w:lang w:eastAsia="zh-CN" w:bidi="hi-IN"/>
        </w:rPr>
        <w:tab/>
        <w:t>П</w:t>
      </w: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 xml:space="preserve">редставяме Ви нашата оферта за проектиране на </w:t>
      </w:r>
      <w:r w:rsidRPr="008951DF">
        <w:rPr>
          <w:rFonts w:ascii="Arial" w:eastAsia="Lucida Sans Unicode" w:hAnsi="Arial" w:cs="Arial CYR"/>
          <w:color w:val="000000"/>
          <w:kern w:val="3"/>
          <w:sz w:val="24"/>
          <w:szCs w:val="24"/>
          <w:lang w:eastAsia="zh-CN" w:bidi="hi-IN"/>
        </w:rPr>
        <w:t xml:space="preserve"> еднофамилна къща в с.Зорница</w:t>
      </w: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 xml:space="preserve"> с приблизителна площ 80 м²  .</w:t>
      </w:r>
    </w:p>
    <w:p w:rsidR="000B3F02" w:rsidRPr="008951DF" w:rsidRDefault="000B3F02" w:rsidP="000B3F02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</w:p>
    <w:p w:rsidR="000B3F02" w:rsidRPr="008951DF" w:rsidRDefault="000B3F02" w:rsidP="000B3F02">
      <w:pPr>
        <w:widowControl w:val="0"/>
        <w:numPr>
          <w:ilvl w:val="0"/>
          <w:numId w:val="1"/>
        </w:numPr>
        <w:suppressAutoHyphens/>
        <w:autoSpaceDN w:val="0"/>
        <w:spacing w:after="120" w:line="240" w:lineRule="auto"/>
        <w:jc w:val="both"/>
        <w:rPr>
          <w:rFonts w:ascii="Arial" w:eastAsia="Lucida Sans Unicode" w:hAnsi="Arial" w:cs="Tahoma"/>
          <w:b/>
          <w:bCs/>
          <w:kern w:val="3"/>
          <w:sz w:val="24"/>
          <w:szCs w:val="24"/>
          <w:lang w:val="en-US" w:eastAsia="zh-CN" w:bidi="hi-IN"/>
        </w:rPr>
      </w:pPr>
      <w:proofErr w:type="spellStart"/>
      <w:r w:rsidRPr="008951DF">
        <w:rPr>
          <w:rFonts w:ascii="Arial" w:eastAsia="Lucida Sans Unicode" w:hAnsi="Arial" w:cs="Tahoma"/>
          <w:b/>
          <w:bCs/>
          <w:kern w:val="3"/>
          <w:sz w:val="24"/>
          <w:szCs w:val="24"/>
          <w:lang w:val="en-US" w:eastAsia="zh-CN" w:bidi="hi-IN"/>
        </w:rPr>
        <w:t>Офертата</w:t>
      </w:r>
      <w:proofErr w:type="spellEnd"/>
      <w:r w:rsidRPr="008951DF">
        <w:rPr>
          <w:rFonts w:ascii="Arial" w:eastAsia="Lucida Sans Unicode" w:hAnsi="Arial" w:cs="Tahoma"/>
          <w:b/>
          <w:bCs/>
          <w:kern w:val="3"/>
          <w:sz w:val="24"/>
          <w:szCs w:val="24"/>
          <w:lang w:val="en-US" w:eastAsia="zh-CN" w:bidi="hi-IN"/>
        </w:rPr>
        <w:t xml:space="preserve">  </w:t>
      </w:r>
      <w:proofErr w:type="spellStart"/>
      <w:r w:rsidRPr="008951DF">
        <w:rPr>
          <w:rFonts w:ascii="Arial" w:eastAsia="Lucida Sans Unicode" w:hAnsi="Arial" w:cs="Tahoma"/>
          <w:b/>
          <w:bCs/>
          <w:kern w:val="3"/>
          <w:sz w:val="24"/>
          <w:szCs w:val="24"/>
          <w:lang w:val="en-US" w:eastAsia="zh-CN" w:bidi="hi-IN"/>
        </w:rPr>
        <w:t>включва</w:t>
      </w:r>
      <w:proofErr w:type="spellEnd"/>
      <w:r w:rsidRPr="008951DF">
        <w:rPr>
          <w:rFonts w:ascii="Arial" w:eastAsia="Lucida Sans Unicode" w:hAnsi="Arial" w:cs="Tahoma"/>
          <w:b/>
          <w:bCs/>
          <w:kern w:val="3"/>
          <w:sz w:val="24"/>
          <w:szCs w:val="24"/>
          <w:lang w:val="en-US" w:eastAsia="zh-CN" w:bidi="hi-IN"/>
        </w:rPr>
        <w:t xml:space="preserve">  :</w:t>
      </w:r>
    </w:p>
    <w:p w:rsidR="000B3F02" w:rsidRPr="008951DF" w:rsidRDefault="000B3F02" w:rsidP="000B3F02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Tahoma"/>
          <w:kern w:val="3"/>
          <w:sz w:val="24"/>
          <w:szCs w:val="24"/>
          <w:lang w:val="en-US"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ab/>
        <w:t>1.</w:t>
      </w:r>
      <w:r w:rsidRPr="008951DF">
        <w:rPr>
          <w:rFonts w:ascii="Arial" w:eastAsia="Lucida Sans Unicode" w:hAnsi="Arial" w:cs="Arial"/>
          <w:kern w:val="3"/>
          <w:sz w:val="24"/>
          <w:szCs w:val="24"/>
          <w:lang w:eastAsia="zh-CN" w:bidi="hi-IN"/>
        </w:rPr>
        <w:t xml:space="preserve"> </w:t>
      </w: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 xml:space="preserve"> Проектни работи по следните части:</w:t>
      </w:r>
    </w:p>
    <w:p w:rsidR="000B3F02" w:rsidRPr="008951DF" w:rsidRDefault="000B3F02" w:rsidP="000B3F02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</w:p>
    <w:p w:rsidR="000B3F02" w:rsidRPr="008951DF" w:rsidRDefault="000B3F02" w:rsidP="000B3F02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Tahoma"/>
          <w:kern w:val="3"/>
          <w:sz w:val="24"/>
          <w:szCs w:val="24"/>
          <w:lang w:val="en-US"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1.</w:t>
      </w:r>
      <w:proofErr w:type="spellStart"/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1</w:t>
      </w:r>
      <w:proofErr w:type="spellEnd"/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. Архитектура</w:t>
      </w:r>
    </w:p>
    <w:p w:rsidR="000B3F02" w:rsidRPr="008951DF" w:rsidRDefault="000B3F02" w:rsidP="000B3F02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1.2. Инженерни специалности</w:t>
      </w:r>
      <w:bookmarkStart w:id="0" w:name="_GoBack"/>
      <w:bookmarkEnd w:id="0"/>
    </w:p>
    <w:p w:rsidR="000B3F02" w:rsidRPr="008951DF" w:rsidRDefault="000B3F02" w:rsidP="000B3F02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Конструкции;</w:t>
      </w:r>
    </w:p>
    <w:p w:rsidR="000B3F02" w:rsidRPr="008951DF" w:rsidRDefault="000B3F02" w:rsidP="000B3F02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Ел. част;</w:t>
      </w:r>
    </w:p>
    <w:p w:rsidR="000B3F02" w:rsidRPr="008951DF" w:rsidRDefault="000B3F02" w:rsidP="000B3F02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В и К част;</w:t>
      </w:r>
    </w:p>
    <w:p w:rsidR="000B3F02" w:rsidRPr="008951DF" w:rsidRDefault="000B3F02" w:rsidP="000B3F02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Част: отопление, вентилация и климатизация</w:t>
      </w:r>
    </w:p>
    <w:p w:rsidR="000B3F02" w:rsidRPr="008951DF" w:rsidRDefault="000B3F02" w:rsidP="000B3F02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Проект за озеленяване</w:t>
      </w:r>
    </w:p>
    <w:p w:rsidR="000B3F02" w:rsidRPr="008951DF" w:rsidRDefault="000B3F02" w:rsidP="000B3F02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Пожарна безопасност</w:t>
      </w:r>
    </w:p>
    <w:p w:rsidR="000B3F02" w:rsidRPr="008951DF" w:rsidRDefault="000B3F02" w:rsidP="000B3F02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proofErr w:type="spellStart"/>
      <w:r w:rsidRPr="008951DF">
        <w:rPr>
          <w:rFonts w:ascii="Arial" w:eastAsia="Lucida Sans Unicode" w:hAnsi="Arial" w:cs="Arial CYR"/>
          <w:color w:val="000000"/>
          <w:kern w:val="3"/>
          <w:sz w:val="24"/>
          <w:szCs w:val="24"/>
          <w:lang w:eastAsia="zh-CN" w:bidi="hi-IN"/>
        </w:rPr>
        <w:t>Тахиметрия</w:t>
      </w:r>
      <w:proofErr w:type="spellEnd"/>
      <w:r w:rsidRPr="008951DF">
        <w:rPr>
          <w:rFonts w:ascii="Arial" w:eastAsia="Lucida Sans Unicode" w:hAnsi="Arial" w:cs="Arial CYR"/>
          <w:color w:val="000000"/>
          <w:kern w:val="3"/>
          <w:sz w:val="24"/>
          <w:szCs w:val="24"/>
          <w:lang w:eastAsia="zh-CN" w:bidi="hi-IN"/>
        </w:rPr>
        <w:t>, вертикална планировка и трасировъчен план</w:t>
      </w:r>
    </w:p>
    <w:p w:rsidR="000B3F02" w:rsidRPr="008951DF" w:rsidRDefault="000B3F02" w:rsidP="000B3F02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Проект за енергийна ефективност</w:t>
      </w:r>
    </w:p>
    <w:p w:rsidR="000B3F02" w:rsidRPr="008951DF" w:rsidRDefault="000B3F02" w:rsidP="000B3F02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ПБЗ</w:t>
      </w:r>
    </w:p>
    <w:p w:rsidR="000B3F02" w:rsidRPr="008951DF" w:rsidRDefault="000B3F02" w:rsidP="000B3F02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Геология</w:t>
      </w:r>
    </w:p>
    <w:p w:rsidR="000B3F02" w:rsidRPr="008951DF" w:rsidRDefault="000B3F02" w:rsidP="000B3F02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 xml:space="preserve">     </w:t>
      </w:r>
    </w:p>
    <w:p w:rsidR="000B3F02" w:rsidRPr="008951DF" w:rsidRDefault="000B3F02" w:rsidP="000B3F02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rPr>
          <w:rFonts w:ascii="Times New Roman" w:eastAsia="Lucida Sans Unicode" w:hAnsi="Times New Roman" w:cs="Tahoma"/>
          <w:kern w:val="3"/>
          <w:sz w:val="24"/>
          <w:szCs w:val="24"/>
          <w:lang w:val="en-US"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 xml:space="preserve">Цената  по т. 1  е  16.00 </w:t>
      </w:r>
      <w:r w:rsidRPr="008951DF">
        <w:rPr>
          <w:rFonts w:ascii="Arial" w:eastAsia="Lucida Sans Unicode" w:hAnsi="Arial" w:cs="Arial CYR"/>
          <w:kern w:val="3"/>
          <w:sz w:val="24"/>
          <w:szCs w:val="24"/>
          <w:lang w:val="en-US" w:eastAsia="zh-CN" w:bidi="hi-IN"/>
        </w:rPr>
        <w:t>euro</w:t>
      </w: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 xml:space="preserve"> на квадратен метър за проектиране при</w:t>
      </w:r>
    </w:p>
    <w:p w:rsidR="000B3F02" w:rsidRPr="008951DF" w:rsidRDefault="000B3F02" w:rsidP="000B3F02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Tahoma"/>
          <w:kern w:val="3"/>
          <w:sz w:val="24"/>
          <w:szCs w:val="24"/>
          <w:lang w:val="en-US"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>РЗП = 80 м</w:t>
      </w:r>
      <w:r w:rsidRPr="008951DF">
        <w:rPr>
          <w:rFonts w:ascii="Arial" w:eastAsia="Times New Roman" w:hAnsi="Arial" w:cs="Arial CYR"/>
          <w:kern w:val="3"/>
          <w:sz w:val="24"/>
          <w:szCs w:val="24"/>
          <w:lang w:eastAsia="zh-CN" w:bidi="hi-IN"/>
        </w:rPr>
        <w:t xml:space="preserve">² х 16.00  </w:t>
      </w:r>
      <w:r w:rsidRPr="008951DF">
        <w:rPr>
          <w:rFonts w:ascii="Arial" w:eastAsia="Times New Roman" w:hAnsi="Arial" w:cs="Arial CYR"/>
          <w:kern w:val="3"/>
          <w:sz w:val="24"/>
          <w:szCs w:val="24"/>
          <w:lang w:val="en-US" w:eastAsia="zh-CN" w:bidi="hi-IN"/>
        </w:rPr>
        <w:t xml:space="preserve">euro </w:t>
      </w:r>
      <w:r w:rsidRPr="008951DF">
        <w:rPr>
          <w:rFonts w:ascii="Arial" w:eastAsia="Times New Roman" w:hAnsi="Arial" w:cs="Arial CYR"/>
          <w:kern w:val="3"/>
          <w:sz w:val="24"/>
          <w:szCs w:val="24"/>
          <w:lang w:eastAsia="zh-CN" w:bidi="hi-IN"/>
        </w:rPr>
        <w:t xml:space="preserve">= 1 280.00  </w:t>
      </w:r>
      <w:r w:rsidRPr="008951DF">
        <w:rPr>
          <w:rFonts w:ascii="Arial" w:eastAsia="Times New Roman" w:hAnsi="Arial" w:cs="Arial CYR"/>
          <w:kern w:val="3"/>
          <w:sz w:val="24"/>
          <w:szCs w:val="24"/>
          <w:lang w:val="en-US" w:eastAsia="zh-CN" w:bidi="hi-IN"/>
        </w:rPr>
        <w:t>euro</w:t>
      </w:r>
    </w:p>
    <w:p w:rsidR="000B3F02" w:rsidRPr="008951DF" w:rsidRDefault="000B3F02" w:rsidP="000B3F02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rPr>
          <w:rFonts w:ascii="Arial" w:eastAsia="Times New Roman" w:hAnsi="Arial" w:cs="Arial CYR"/>
          <w:kern w:val="3"/>
          <w:sz w:val="24"/>
          <w:szCs w:val="24"/>
          <w:lang w:val="en-US" w:eastAsia="zh-CN" w:bidi="hi-IN"/>
        </w:rPr>
      </w:pPr>
    </w:p>
    <w:p w:rsidR="000B3F02" w:rsidRPr="008951DF" w:rsidRDefault="000B3F02" w:rsidP="000B3F02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b/>
          <w:i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b/>
          <w:i/>
          <w:kern w:val="3"/>
          <w:sz w:val="24"/>
          <w:szCs w:val="24"/>
          <w:lang w:eastAsia="zh-CN" w:bidi="hi-IN"/>
        </w:rPr>
        <w:t>Всички цени са без ДДС</w:t>
      </w:r>
    </w:p>
    <w:p w:rsidR="000B3F02" w:rsidRPr="008951DF" w:rsidRDefault="000B3F02" w:rsidP="000B3F02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</w:pPr>
      <w:r w:rsidRPr="008951DF">
        <w:rPr>
          <w:rFonts w:ascii="Arial" w:eastAsia="Lucida Sans Unicode" w:hAnsi="Arial" w:cs="Arial CYR"/>
          <w:kern w:val="3"/>
          <w:sz w:val="24"/>
          <w:szCs w:val="24"/>
          <w:lang w:eastAsia="zh-CN" w:bidi="hi-IN"/>
        </w:rPr>
        <w:t xml:space="preserve">  </w:t>
      </w:r>
    </w:p>
    <w:p w:rsidR="00A70ABA" w:rsidRDefault="00A70ABA"/>
    <w:sectPr w:rsidR="00A70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569F7"/>
    <w:multiLevelType w:val="multilevel"/>
    <w:tmpl w:val="00E47768"/>
    <w:styleLink w:val="WW8Num2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">
    <w:nsid w:val="56CC2741"/>
    <w:multiLevelType w:val="multilevel"/>
    <w:tmpl w:val="2DE65F82"/>
    <w:styleLink w:val="WW8Num3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E51"/>
    <w:rsid w:val="000B3F02"/>
    <w:rsid w:val="00A70ABA"/>
    <w:rsid w:val="00AA2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F02"/>
    <w:rPr>
      <w:rFonts w:eastAsiaTheme="minorEastAsia" w:cs="Times New Roman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8Num2">
    <w:name w:val="WW8Num2"/>
    <w:rsid w:val="000B3F02"/>
    <w:pPr>
      <w:numPr>
        <w:numId w:val="3"/>
      </w:numPr>
    </w:pPr>
  </w:style>
  <w:style w:type="numbering" w:customStyle="1" w:styleId="WW8Num3">
    <w:name w:val="WW8Num3"/>
    <w:rsid w:val="000B3F0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F02"/>
    <w:rPr>
      <w:rFonts w:eastAsiaTheme="minorEastAsia" w:cs="Times New Roman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8Num2">
    <w:name w:val="WW8Num2"/>
    <w:rsid w:val="000B3F02"/>
    <w:pPr>
      <w:numPr>
        <w:numId w:val="3"/>
      </w:numPr>
    </w:pPr>
  </w:style>
  <w:style w:type="numbering" w:customStyle="1" w:styleId="WW8Num3">
    <w:name w:val="WW8Num3"/>
    <w:rsid w:val="000B3F0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</dc:creator>
  <cp:keywords/>
  <dc:description/>
  <cp:lastModifiedBy>Deni</cp:lastModifiedBy>
  <cp:revision>2</cp:revision>
  <dcterms:created xsi:type="dcterms:W3CDTF">2012-03-19T17:14:00Z</dcterms:created>
  <dcterms:modified xsi:type="dcterms:W3CDTF">2012-03-19T17:15:00Z</dcterms:modified>
</cp:coreProperties>
</file>